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Istituto Santa Giuliana Falconieri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I Liceo Linguistico Europeo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Anno scolastico 201</w:t>
      </w:r>
      <w:r w:rsidR="00AB4221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6</w:t>
      </w:r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 - 201</w:t>
      </w:r>
      <w:r w:rsidR="00AB4221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7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 </w:t>
      </w:r>
      <w:r w:rsidR="008952B7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Programma di TEDESCO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b/>
          <w:bCs/>
          <w:i/>
          <w:iCs/>
          <w:color w:val="141823"/>
          <w:sz w:val="20"/>
          <w:szCs w:val="20"/>
          <w:lang w:eastAsia="it-IT"/>
        </w:rPr>
        <w:t xml:space="preserve">Dal libro di testo di </w:t>
      </w:r>
      <w:proofErr w:type="spellStart"/>
      <w:r w:rsidRPr="003E3362">
        <w:rPr>
          <w:rFonts w:ascii="Georgia" w:eastAsia="Times New Roman" w:hAnsi="Georgia" w:cs="Times New Roman"/>
          <w:b/>
          <w:bCs/>
          <w:i/>
          <w:iCs/>
          <w:color w:val="141823"/>
          <w:sz w:val="20"/>
          <w:szCs w:val="20"/>
          <w:lang w:eastAsia="it-IT"/>
        </w:rPr>
        <w:t>Birgit</w:t>
      </w:r>
      <w:proofErr w:type="spellEnd"/>
      <w:r w:rsidRPr="003E3362">
        <w:rPr>
          <w:rFonts w:ascii="Georgia" w:eastAsia="Times New Roman" w:hAnsi="Georgia" w:cs="Times New Roman"/>
          <w:b/>
          <w:bCs/>
          <w:i/>
          <w:iCs/>
          <w:color w:val="141823"/>
          <w:sz w:val="20"/>
          <w:szCs w:val="20"/>
          <w:lang w:eastAsia="it-IT"/>
        </w:rPr>
        <w:t xml:space="preserve"> </w:t>
      </w:r>
      <w:proofErr w:type="spellStart"/>
      <w:r w:rsidRPr="003E3362">
        <w:rPr>
          <w:rFonts w:ascii="Georgia" w:eastAsia="Times New Roman" w:hAnsi="Georgia" w:cs="Times New Roman"/>
          <w:b/>
          <w:bCs/>
          <w:i/>
          <w:iCs/>
          <w:color w:val="141823"/>
          <w:sz w:val="20"/>
          <w:szCs w:val="20"/>
          <w:lang w:eastAsia="it-IT"/>
        </w:rPr>
        <w:t>Sekulski</w:t>
      </w:r>
      <w:proofErr w:type="spellEnd"/>
      <w:r w:rsidRPr="003E3362">
        <w:rPr>
          <w:rFonts w:ascii="Georgia" w:eastAsia="Times New Roman" w:hAnsi="Georgia" w:cs="Times New Roman"/>
          <w:b/>
          <w:bCs/>
          <w:i/>
          <w:iCs/>
          <w:color w:val="141823"/>
          <w:sz w:val="20"/>
          <w:szCs w:val="20"/>
          <w:lang w:eastAsia="it-IT"/>
        </w:rPr>
        <w:t xml:space="preserve"> – Nina </w:t>
      </w:r>
      <w:proofErr w:type="spellStart"/>
      <w:r w:rsidRPr="003E3362">
        <w:rPr>
          <w:rFonts w:ascii="Georgia" w:eastAsia="Times New Roman" w:hAnsi="Georgia" w:cs="Times New Roman"/>
          <w:b/>
          <w:bCs/>
          <w:i/>
          <w:iCs/>
          <w:color w:val="141823"/>
          <w:sz w:val="20"/>
          <w:szCs w:val="20"/>
          <w:lang w:eastAsia="it-IT"/>
        </w:rPr>
        <w:t>Drabich</w:t>
      </w:r>
      <w:proofErr w:type="spellEnd"/>
      <w:r w:rsidRPr="003E3362">
        <w:rPr>
          <w:rFonts w:ascii="Georgia" w:eastAsia="Times New Roman" w:hAnsi="Georgia" w:cs="Times New Roman"/>
          <w:b/>
          <w:bCs/>
          <w:i/>
          <w:iCs/>
          <w:color w:val="141823"/>
          <w:sz w:val="20"/>
          <w:szCs w:val="20"/>
          <w:lang w:eastAsia="it-IT"/>
        </w:rPr>
        <w:t>, </w:t>
      </w: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Infos</w:t>
      </w:r>
      <w:r w:rsidRPr="003E3362">
        <w:rPr>
          <w:rFonts w:ascii="Georgia" w:eastAsia="Times New Roman" w:hAnsi="Georgia" w:cs="Times New Roman"/>
          <w:b/>
          <w:bCs/>
          <w:i/>
          <w:iCs/>
          <w:color w:val="141823"/>
          <w:sz w:val="20"/>
          <w:szCs w:val="20"/>
          <w:lang w:eastAsia="it-IT"/>
        </w:rPr>
        <w:t>, Volume I (</w:t>
      </w:r>
      <w:proofErr w:type="spellStart"/>
      <w:r w:rsidRPr="003E3362">
        <w:rPr>
          <w:rFonts w:ascii="Georgia" w:eastAsia="Times New Roman" w:hAnsi="Georgia" w:cs="Times New Roman"/>
          <w:b/>
          <w:bCs/>
          <w:i/>
          <w:iCs/>
          <w:color w:val="141823"/>
          <w:sz w:val="20"/>
          <w:szCs w:val="20"/>
          <w:lang w:eastAsia="it-IT"/>
        </w:rPr>
        <w:t>lang</w:t>
      </w:r>
      <w:proofErr w:type="spellEnd"/>
      <w:r w:rsidRPr="003E3362">
        <w:rPr>
          <w:rFonts w:ascii="Georgia" w:eastAsia="Times New Roman" w:hAnsi="Georgia" w:cs="Times New Roman"/>
          <w:b/>
          <w:bCs/>
          <w:i/>
          <w:iCs/>
          <w:color w:val="141823"/>
          <w:sz w:val="20"/>
          <w:szCs w:val="20"/>
          <w:lang w:eastAsia="it-IT"/>
        </w:rPr>
        <w:t xml:space="preserve">- </w:t>
      </w:r>
      <w:proofErr w:type="spellStart"/>
      <w:r w:rsidRPr="003E3362">
        <w:rPr>
          <w:rFonts w:ascii="Georgia" w:eastAsia="Times New Roman" w:hAnsi="Georgia" w:cs="Times New Roman"/>
          <w:b/>
          <w:bCs/>
          <w:i/>
          <w:iCs/>
          <w:color w:val="141823"/>
          <w:sz w:val="20"/>
          <w:szCs w:val="20"/>
          <w:lang w:eastAsia="it-IT"/>
        </w:rPr>
        <w:t>pearson</w:t>
      </w:r>
      <w:proofErr w:type="spellEnd"/>
      <w:r w:rsidRPr="003E3362">
        <w:rPr>
          <w:rFonts w:ascii="Georgia" w:eastAsia="Times New Roman" w:hAnsi="Georgia" w:cs="Times New Roman"/>
          <w:b/>
          <w:bCs/>
          <w:i/>
          <w:iCs/>
          <w:color w:val="141823"/>
          <w:sz w:val="20"/>
          <w:szCs w:val="20"/>
          <w:lang w:eastAsia="it-IT"/>
        </w:rPr>
        <w:t>)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 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1: </w:t>
      </w:r>
      <w:proofErr w:type="spellStart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Kennenlernen</w:t>
      </w:r>
      <w:proofErr w:type="spellEnd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  (pagina 3) - Settembre 201</w:t>
      </w:r>
      <w:r w:rsidR="00AB4221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6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Comunicazione: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salutare e congedarsi, chiedere e dire come va, presentarsi e presentare qualcuno, chiedere e dire l’età, chiedere e dare informazioni su di sé e su altri, chiedere e  dire le lingue conosciute,  chiedere e dire la provenienza e la residenza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Lessico: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Forme di saluto, numeri 1-100, paesi e lingue</w:t>
      </w: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 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Grammatica: 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I pronomi personali soggetto e il verbo SEIN, presente dei verbi regolari, verbo SPRECHEN, avverbi e pronomi interrogativi, la costruzione della frase, la negazione NICHT.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Competenze: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Interagire oralmente con coetanei salutando, chiedendo come va e presentando una persona; leggere un breve testo di presentazione e raccontarlo dal punto di vista del personaggio presentato; scrivere un breve annuncio per la bacheca di una scuola per presentarsi e trovare amici; preparare la presentazione di un gruppo di persone ed esporla oralmente; intervistare un/a coetaneo/a su età, provenienza, lingue conosciute e tempo libero.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 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2: </w:t>
      </w:r>
      <w:proofErr w:type="spellStart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Schule</w:t>
      </w:r>
      <w:proofErr w:type="spellEnd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 (pagina 15) Ottobre 201</w:t>
      </w:r>
      <w:r w:rsidR="00AB4221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6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Comunicazione: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parlare delle materie scolastiche, parlare dell’orario scolastico, parlare dei voti, parlare della propria aula e della propria scuola, chiedere e dire il prezzo, fare acquisti (oggetti scolastici, merenda), chiedere in prestito un oggetto.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Lessico: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materie e attività scolastiche, i giorni della settimana, arredi scolastici, oggetti scolastici, alcuni cibi (spuntini).</w:t>
      </w: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 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Grammatica: 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I verbi FINDEN, ANTWORTEN, RECHNEN, il verbo HABEN, l’interrogativo WANN?, gli articoli determinativi al nominativo, gli articoli indeterminativi al nominativo, il plurale, le parole composte, l’accusativo, i pronomi interrogativi WAS? WER? WEN?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Competenze: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interagire in una conversazione in cui si raccontano le attività scolastiche, discutere sulle dotazioni di una scuola e presentare i risultati della discussione; discutere,  proporre e confrontare delle offerte per vendere e comprare oggetti scolastici o snack; scrivere un SMS per chiedere in prestito un oggetto.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 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3: </w:t>
      </w:r>
      <w:proofErr w:type="spellStart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Kontakte</w:t>
      </w:r>
      <w:proofErr w:type="spellEnd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 (pagina 27) Novembre 201</w:t>
      </w:r>
      <w:r w:rsidR="00AB4221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6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Comunicazione: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chiedere e dire l’ora, prendere appuntamento, chiedere e dare il numero di telefono, esprimere opinioni, esprimere desideri, chiedere e dare informazioni su qualcuno, chiedere e dare informazioni personali, chiedere di ripetere, chieder il significato di una parola o di un’espressione.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Lessico: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numeri oltre il 100, professioni.</w:t>
      </w: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 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Grammatica: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L’indicazione dell’ora, i pronomi personali all’accusativo (1), i verbi separabili (1), il verbo MOGEN e la forma MOCHTE, gli aggettivi possessivi e il genitivo sassone, la congiunzione DENN e l’interrogativo WARUM?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Competenze: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interagire oralmente per fissare un appuntamento e scambiare numeri di telefono, cogliere il senso generale dei discorsi riguardanti il mondo del lavoro, anche senza capire tutte le parole, scrivere una email per esporre un problema e chiedere aiuto, chiedere a qualcuno i suoi dati personali e inserirli correttamente in un modulo, chiedendo chiarimenti se necessario.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lastRenderedPageBreak/>
        <w:t> 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4: </w:t>
      </w:r>
      <w:proofErr w:type="spellStart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Nach</w:t>
      </w:r>
      <w:proofErr w:type="spellEnd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 </w:t>
      </w:r>
      <w:proofErr w:type="spellStart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der</w:t>
      </w:r>
      <w:proofErr w:type="spellEnd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 </w:t>
      </w:r>
      <w:proofErr w:type="spellStart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Schule</w:t>
      </w:r>
      <w:proofErr w:type="spellEnd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 (pagina 39)  Dicembre   201</w:t>
      </w:r>
      <w:r w:rsidR="00AB4221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6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Comunicazione: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parlare di attività del tempo libero, parlare della famiglia, fare, accettare e rifiutare proposte, prendere un appuntamento, parlare dei propri gusti alimentari, ordinare in un locale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Lessico: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alcuni hobby, i membri della famiglia, luoghi della città, avverbi di frequenza, ristorante e menu.</w:t>
      </w: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 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Grammatica: 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 xml:space="preserve">I verbi riflessivi ed i pronomi riflessivi all’accusativo, gli interrogativi WOHIN? WIE OFT? WIE VIELE? E WOFÜR; moto a luogo; in + accusativo; i verbi modali </w:t>
      </w:r>
      <w:proofErr w:type="spellStart"/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können</w:t>
      </w:r>
      <w:proofErr w:type="spellEnd"/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 xml:space="preserve"> e </w:t>
      </w:r>
      <w:proofErr w:type="spellStart"/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müssen</w:t>
      </w:r>
      <w:proofErr w:type="spellEnd"/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, l’articolo negativo KEIN/E al nominativo e all’accusativo, il verbo NEHMEN, le congiunzioni ABER e SONDERN.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Competenze: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interagire in una discussione su Hobby e tempo libero esprimendo i propri gusti e le proprie preferenze; utilizzare il dizionario per ampliare una lista di termini; comprendere singole informazioni in una conversazione sul tempo libero, anche senza capire tutte le parole; comprendere la locandina di una manifestazione e discutere con i compagni per partecipare; discutere di un menu esprimendo preferenze e opinioni su cibi, sui prezzi e sulle offerte; comprendere un menu e interagire per ordinare e prendere un’ordinazione. 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5: </w:t>
      </w:r>
      <w:proofErr w:type="spellStart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Freizeit</w:t>
      </w:r>
      <w:proofErr w:type="spellEnd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 (pagina 51)  Gennaio   201</w:t>
      </w:r>
      <w:r w:rsidR="00AB4221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7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Comunicazione: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parlare di hobby e tempo libero, parlare di sport, parlare di attrezzatura sportiva, parlare dei propri gusti musicali.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Lessico: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hobby e tempo libero, sport, attrezzatura sportiva, strumenti musicali, generi musicali.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Grammatica: 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 xml:space="preserve">Il presente dei verbi forti, i pronomi personali all’accusativo (2), Il Pronome indefinito man, es </w:t>
      </w:r>
      <w:proofErr w:type="spellStart"/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gibt</w:t>
      </w:r>
      <w:proofErr w:type="spellEnd"/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.</w:t>
      </w:r>
    </w:p>
    <w:p w:rsidR="003E3362" w:rsidRPr="003E3362" w:rsidRDefault="003E3362" w:rsidP="003E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shd w:val="clear" w:color="auto" w:fill="EEE8DD"/>
          <w:lang w:eastAsia="it-IT"/>
        </w:rPr>
        <w:t>Competenze: </w:t>
      </w:r>
      <w:r w:rsidRPr="003E3362">
        <w:rPr>
          <w:rFonts w:ascii="Times New Roman" w:eastAsia="Times New Roman" w:hAnsi="Times New Roman" w:cs="Times New Roman"/>
          <w:color w:val="141823"/>
          <w:sz w:val="20"/>
          <w:szCs w:val="20"/>
          <w:shd w:val="clear" w:color="auto" w:fill="EEE8DD"/>
          <w:lang w:eastAsia="it-IT"/>
        </w:rPr>
        <w:t>Intervistare una persona riguardo al suo hobby particolare, interagire con un coetaneo parlando di Hobby e tempo libero, comprendere alcune informazioni specifiche in una trasmissione radiofonica sullo sport anche senza capire tutte le parole, comprendere annunci in cui si vende attrezzatura sportiva e discuterne, scrivere un annuncio per acquistare attrezzatura sportiva, interagire in una conversazione su tendenze e generi musicali esprimendo i propri gusti e facendo domande specifiche. </w:t>
      </w:r>
    </w:p>
    <w:p w:rsidR="003E3362" w:rsidRPr="003E3362" w:rsidRDefault="003E3362" w:rsidP="003E3362">
      <w:pPr>
        <w:shd w:val="clear" w:color="auto" w:fill="EEE8DD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6: </w:t>
      </w:r>
      <w:proofErr w:type="spellStart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Alltag</w:t>
      </w:r>
      <w:proofErr w:type="spellEnd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 (pagina 63)  Febbraio   201</w:t>
      </w:r>
      <w:r w:rsidR="00AB4221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7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Comunicazione: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Raccontare cosa si sta facendo; parlare delle proprie attività quotidiane; Descrivere la posizione di oggetti e locali di una casa; parlare di lavori domestici; parlare di doveri, permessi e divieti.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Lessico: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stanze e mobili; lavori domestici.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Grammatica: 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I Verbi separabili e inseparabili (2); il caso dativo (1) Le preposizioni di stato in luogo e moto a luogo; i verbi di posizione, i verbi modali </w:t>
      </w:r>
      <w:proofErr w:type="spellStart"/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dürfen</w:t>
      </w:r>
      <w:proofErr w:type="spellEnd"/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 xml:space="preserve">, </w:t>
      </w:r>
      <w:proofErr w:type="spellStart"/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wollen</w:t>
      </w:r>
      <w:proofErr w:type="spellEnd"/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 xml:space="preserve">, </w:t>
      </w:r>
      <w:proofErr w:type="spellStart"/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sollen</w:t>
      </w:r>
      <w:proofErr w:type="spellEnd"/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 xml:space="preserve">  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Competenze: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Comprendere dei messaggi scritti e il senso generale di una telefonata riguardante azioni quotidiane; interagire in una conversazione telefonica chiedendo e dicendo che cosa si sta facendo e che cosa si ha intenzione di fare; raccontare oralmente quello che si sta facendo; raccontare la propria routine quotidiana; partecipare a un forum sul tempo libero a casa; discutere per scegliere una stanza da affittare; discutere di un progetto/ un oggetto e convincere gli altri ad acquistarlo; discutere con un coinquilino per ripartire i lavori domestici; interagire in un colloquio per uno posto di ragazza/o alla pari.  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7: </w:t>
      </w:r>
      <w:proofErr w:type="spellStart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Feiern</w:t>
      </w:r>
      <w:proofErr w:type="spellEnd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 (pagina 75)  Marzo   201</w:t>
      </w:r>
      <w:r w:rsidR="00AB4221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7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Comunicazione: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Parlare di feste; chiedere e dire la data; Esprimere opinioni circa acquisti e regali e motivarle; fare gli auguri; parlare di feste; fare, accettare e rifiutare inviti.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Lessico: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Feste e regali.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Grammatica: 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I numeri ordinali; il caso dativo (2); i pronomi al dativo; Le preposizioni con il dativo; le preposizioni con l’accusativo.</w:t>
      </w: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  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lastRenderedPageBreak/>
        <w:t>Competenze: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Scrivere una e-mail per raccontare come si festeggia il compleanno nel tuo paese; interagire durante uno scambio scolastico per parlare di una festa nel tuo paese e confrontare le diverse usanze; comprendere e commentare un testo sul Carnevale; preparare in gruppo la presentazione dei una festa regionale ed esporla; scrivere un invito.  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 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8: </w:t>
      </w:r>
      <w:proofErr w:type="spellStart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Unterwegs</w:t>
      </w:r>
      <w:proofErr w:type="spellEnd"/>
      <w:r w:rsidRPr="003E3362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 xml:space="preserve"> (pagina 87)  Aprile   201</w:t>
      </w:r>
      <w:r w:rsidR="00AB4221">
        <w:rPr>
          <w:rFonts w:ascii="Georgia" w:eastAsia="Times New Roman" w:hAnsi="Georgia" w:cs="Times New Roman"/>
          <w:b/>
          <w:bCs/>
          <w:color w:val="141823"/>
          <w:sz w:val="20"/>
          <w:szCs w:val="20"/>
          <w:lang w:eastAsia="it-IT"/>
        </w:rPr>
        <w:t>7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Comunicazione: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Chiedere e dare informazioni su trasporti e collegamenti; fare confronti; chiedere e dare indicazioni stradali; parlare del tempo atmosferico; raccontare come si sta svolgendo una vacanza.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Lessico: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Mezzi di trasporto; indicazioni stradali; tempo e stagioni; paesaggi.</w:t>
      </w:r>
    </w:p>
    <w:p w:rsidR="003E3362" w:rsidRPr="003E3362" w:rsidRDefault="003E3362" w:rsidP="003E3362">
      <w:pPr>
        <w:shd w:val="clear" w:color="auto" w:fill="FFFFFF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Grammatica: 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La forma interrogativa </w:t>
      </w:r>
      <w:proofErr w:type="spellStart"/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womit</w:t>
      </w:r>
      <w:proofErr w:type="spellEnd"/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?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 xml:space="preserve">;  Il comparativo e il superlativo; la </w:t>
      </w:r>
      <w:proofErr w:type="spellStart"/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preposizione</w:t>
      </w: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zu</w:t>
      </w:r>
      <w:proofErr w:type="spellEnd"/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; l’imperativo; i verbi impersonali</w:t>
      </w:r>
    </w:p>
    <w:p w:rsidR="003E3362" w:rsidRDefault="003E3362" w:rsidP="00D4272B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3E3362">
        <w:rPr>
          <w:rFonts w:ascii="Georgia" w:eastAsia="Times New Roman" w:hAnsi="Georgia" w:cs="Times New Roman"/>
          <w:i/>
          <w:iCs/>
          <w:color w:val="141823"/>
          <w:sz w:val="20"/>
          <w:szCs w:val="20"/>
          <w:lang w:eastAsia="it-IT"/>
        </w:rPr>
        <w:t>Competenze: </w:t>
      </w:r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Comprendere il senso generale e informazioni specifiche in una conversazione sui mezzi di trasporto, anche senza capire tutte le parole, prendere appunti e confrontarli; interagire ad una conversazione sui mezzi di trasporto; dare, comprendere ed eseguire delle indicazioni stradali in città; descrivere a qualcuno l’itinerario per recarsi in un determinato luogo; comprendere un bollettino meteo e prepararne uno; descrivere le stagioni del pr</w:t>
      </w:r>
      <w:bookmarkStart w:id="0" w:name="_GoBack"/>
      <w:bookmarkEnd w:id="0"/>
      <w:r w:rsidRPr="003E3362">
        <w:rPr>
          <w:rFonts w:ascii="Georgia" w:eastAsia="Times New Roman" w:hAnsi="Georgia" w:cs="Times New Roman"/>
          <w:color w:val="141823"/>
          <w:sz w:val="20"/>
          <w:szCs w:val="20"/>
          <w:lang w:eastAsia="it-IT"/>
        </w:rPr>
        <w:t>oprio paese; scrivere una cartolina dalle vacanze, descrivendo il luogo, il periodo, il tempo, le attività svolte.</w:t>
      </w:r>
    </w:p>
    <w:p w:rsidR="00D4272B" w:rsidRPr="00594A52" w:rsidRDefault="00D4272B" w:rsidP="00D4272B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3E3362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 xml:space="preserve">Il mese di maggio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sarà</w:t>
      </w:r>
      <w:r w:rsidRPr="003E3362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 xml:space="preserve"> dedicato al RIEPILOGO GENERALE del programma svolto, con l’ascolto di tutti gli esercizi di comprensione all’ascolto e la correzione degli esercizi di RIEPILOGO dell’</w:t>
      </w:r>
      <w:proofErr w:type="spellStart"/>
      <w:r w:rsidRPr="003E3362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Arbeitsbuch</w:t>
      </w:r>
      <w:proofErr w:type="spellEnd"/>
      <w:r w:rsidRPr="003E3362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. Le ultime lezioni sono state dedicate all’ascolto, traduzione e canto delle canzoni tedesche pubblicate sul GRUPPO FACEBOOK: </w:t>
      </w:r>
      <w:r w:rsidRPr="003E3362">
        <w:rPr>
          <w:rFonts w:ascii="Helvetica" w:eastAsia="Times New Roman" w:hAnsi="Helvetica" w:cs="Helvetica"/>
          <w:color w:val="1D2129"/>
          <w:sz w:val="20"/>
          <w:szCs w:val="20"/>
          <w:shd w:val="clear" w:color="auto" w:fill="FFFFFF"/>
          <w:lang w:eastAsia="it-IT"/>
        </w:rPr>
        <w:t>Falconieri Deutsche Charts</w:t>
      </w:r>
      <w:r w:rsidRPr="003E3362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t>:</w:t>
      </w:r>
      <w:hyperlink r:id="rId5" w:history="1">
        <w:r w:rsidRPr="003E3362">
          <w:rPr>
            <w:rFonts w:ascii="Georgia" w:eastAsia="Times New Roman" w:hAnsi="Georgia" w:cs="Times New Roman"/>
            <w:color w:val="663399"/>
            <w:sz w:val="20"/>
            <w:szCs w:val="20"/>
            <w:u w:val="single"/>
            <w:lang w:eastAsia="it-IT"/>
          </w:rPr>
          <w:t>https://www.facebook.com/groups/561635910513873/</w:t>
        </w:r>
      </w:hyperlink>
      <w:r w:rsidRPr="003E3362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t> </w:t>
      </w:r>
      <w:r w:rsidRPr="003E3362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> </w:t>
      </w:r>
    </w:p>
    <w:p w:rsidR="00D4272B" w:rsidRPr="00594A52" w:rsidRDefault="00D4272B" w:rsidP="00D4272B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4"/>
          <w:szCs w:val="24"/>
          <w:lang w:eastAsia="it-IT"/>
        </w:rPr>
      </w:pPr>
      <w:r w:rsidRPr="00E92752">
        <w:rPr>
          <w:rFonts w:ascii="Georgia" w:eastAsia="Times New Roman" w:hAnsi="Georgia" w:cs="Times New Roman"/>
          <w:color w:val="1D2129"/>
          <w:sz w:val="24"/>
          <w:szCs w:val="24"/>
          <w:lang w:eastAsia="it-IT"/>
        </w:rPr>
        <w:t>19 Settembre</w:t>
      </w:r>
      <w:r w:rsidRPr="00594A52">
        <w:rPr>
          <w:rFonts w:ascii="Georgia" w:eastAsia="Times New Roman" w:hAnsi="Georgia" w:cs="Times New Roman"/>
          <w:color w:val="1D2129"/>
          <w:sz w:val="24"/>
          <w:szCs w:val="24"/>
          <w:lang w:eastAsia="it-IT"/>
        </w:rPr>
        <w:t xml:space="preserve"> 2016</w:t>
      </w:r>
    </w:p>
    <w:p w:rsidR="00D4272B" w:rsidRDefault="00D4272B" w:rsidP="00D4272B">
      <w:pPr>
        <w:jc w:val="right"/>
      </w:pPr>
      <w:r>
        <w:t>L’insegnante</w:t>
      </w:r>
    </w:p>
    <w:p w:rsidR="00D4272B" w:rsidRPr="003E3362" w:rsidRDefault="00D4272B" w:rsidP="00D4272B">
      <w:pPr>
        <w:shd w:val="clear" w:color="auto" w:fill="FFFFFF"/>
        <w:spacing w:after="0" w:line="320" w:lineRule="atLeast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>
        <w:t xml:space="preserve">Fabrizio </w:t>
      </w:r>
      <w:proofErr w:type="spellStart"/>
      <w:r>
        <w:t>Falzini</w:t>
      </w:r>
      <w:proofErr w:type="spellEnd"/>
    </w:p>
    <w:p w:rsidR="00823882" w:rsidRDefault="00823882"/>
    <w:sectPr w:rsidR="008238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62"/>
    <w:rsid w:val="003E3362"/>
    <w:rsid w:val="00823882"/>
    <w:rsid w:val="008952B7"/>
    <w:rsid w:val="00AB4221"/>
    <w:rsid w:val="00B87E03"/>
    <w:rsid w:val="00D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3362"/>
    <w:rPr>
      <w:b/>
      <w:bCs/>
    </w:rPr>
  </w:style>
  <w:style w:type="character" w:styleId="Enfasicorsivo">
    <w:name w:val="Emphasis"/>
    <w:basedOn w:val="Carpredefinitoparagrafo"/>
    <w:uiPriority w:val="20"/>
    <w:qFormat/>
    <w:rsid w:val="003E3362"/>
    <w:rPr>
      <w:i/>
      <w:iCs/>
    </w:rPr>
  </w:style>
  <w:style w:type="character" w:customStyle="1" w:styleId="apple-converted-space">
    <w:name w:val="apple-converted-space"/>
    <w:basedOn w:val="Carpredefinitoparagrafo"/>
    <w:rsid w:val="003E3362"/>
  </w:style>
  <w:style w:type="character" w:styleId="Collegamentoipertestuale">
    <w:name w:val="Hyperlink"/>
    <w:basedOn w:val="Carpredefinitoparagrafo"/>
    <w:uiPriority w:val="99"/>
    <w:semiHidden/>
    <w:unhideWhenUsed/>
    <w:rsid w:val="003E3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3362"/>
    <w:rPr>
      <w:b/>
      <w:bCs/>
    </w:rPr>
  </w:style>
  <w:style w:type="character" w:styleId="Enfasicorsivo">
    <w:name w:val="Emphasis"/>
    <w:basedOn w:val="Carpredefinitoparagrafo"/>
    <w:uiPriority w:val="20"/>
    <w:qFormat/>
    <w:rsid w:val="003E3362"/>
    <w:rPr>
      <w:i/>
      <w:iCs/>
    </w:rPr>
  </w:style>
  <w:style w:type="character" w:customStyle="1" w:styleId="apple-converted-space">
    <w:name w:val="apple-converted-space"/>
    <w:basedOn w:val="Carpredefinitoparagrafo"/>
    <w:rsid w:val="003E3362"/>
  </w:style>
  <w:style w:type="character" w:styleId="Collegamentoipertestuale">
    <w:name w:val="Hyperlink"/>
    <w:basedOn w:val="Carpredefinitoparagrafo"/>
    <w:uiPriority w:val="99"/>
    <w:semiHidden/>
    <w:unhideWhenUsed/>
    <w:rsid w:val="003E3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www.facebook.com%2Fgroups%2F561635910513873%2F&amp;sa=D&amp;sntz=1&amp;usg=AFQjCNGi4--a2N3FOFqU9Y5btAbgtYh7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User</cp:lastModifiedBy>
  <cp:revision>3</cp:revision>
  <dcterms:created xsi:type="dcterms:W3CDTF">2016-09-19T06:14:00Z</dcterms:created>
  <dcterms:modified xsi:type="dcterms:W3CDTF">2016-09-19T06:33:00Z</dcterms:modified>
</cp:coreProperties>
</file>