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07" w:rsidRDefault="00DB1507" w:rsidP="00DB1507">
      <w:pPr>
        <w:spacing w:after="100" w:afterAutospacing="1" w:line="240" w:lineRule="auto"/>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Programmazione di Italiano</w:t>
      </w:r>
    </w:p>
    <w:p w:rsidR="00DB1507" w:rsidRDefault="00DB1507" w:rsidP="00DB1507">
      <w:pPr>
        <w:spacing w:after="100" w:afterAutospacing="1" w:line="240" w:lineRule="auto"/>
        <w:contextualSpacing/>
        <w:jc w:val="center"/>
        <w:rPr>
          <w:rFonts w:ascii="Times New Roman" w:hAnsi="Times New Roman" w:cs="Times New Roman"/>
          <w:sz w:val="28"/>
          <w:szCs w:val="28"/>
        </w:rPr>
      </w:pPr>
    </w:p>
    <w:p w:rsidR="00DB1507" w:rsidRDefault="00DB1507" w:rsidP="00DB1507">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A.S. 2016-2017 - Istituto S. Giuliana Falconieri</w:t>
      </w:r>
    </w:p>
    <w:p w:rsidR="00DB1507" w:rsidRDefault="00DB1507" w:rsidP="00DB1507">
      <w:pPr>
        <w:spacing w:after="100" w:afterAutospacing="1" w:line="240" w:lineRule="auto"/>
        <w:contextualSpacing/>
        <w:jc w:val="center"/>
        <w:rPr>
          <w:rFonts w:ascii="Times New Roman" w:hAnsi="Times New Roman" w:cs="Times New Roman"/>
          <w:sz w:val="28"/>
          <w:szCs w:val="28"/>
        </w:rPr>
      </w:pPr>
    </w:p>
    <w:p w:rsidR="00DB1507" w:rsidRDefault="00DB1507" w:rsidP="00DB1507">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Classe:</w:t>
      </w:r>
      <w:r w:rsidR="00A90EF6">
        <w:rPr>
          <w:rFonts w:ascii="Times New Roman" w:hAnsi="Times New Roman" w:cs="Times New Roman"/>
          <w:sz w:val="28"/>
          <w:szCs w:val="28"/>
        </w:rPr>
        <w:t xml:space="preserve"> </w:t>
      </w:r>
      <w:r>
        <w:rPr>
          <w:rFonts w:ascii="Times New Roman" w:hAnsi="Times New Roman" w:cs="Times New Roman"/>
          <w:sz w:val="28"/>
          <w:szCs w:val="28"/>
        </w:rPr>
        <w:t>V Liceo linguistico europeo</w:t>
      </w:r>
    </w:p>
    <w:p w:rsidR="00DB1507" w:rsidRDefault="00DB1507" w:rsidP="00DB1507">
      <w:pPr>
        <w:spacing w:after="100" w:afterAutospacing="1" w:line="240" w:lineRule="auto"/>
        <w:contextualSpacing/>
        <w:jc w:val="center"/>
        <w:rPr>
          <w:rFonts w:ascii="Times New Roman" w:hAnsi="Times New Roman" w:cs="Times New Roman"/>
          <w:sz w:val="28"/>
          <w:szCs w:val="28"/>
        </w:rPr>
      </w:pPr>
    </w:p>
    <w:p w:rsidR="00DB1507" w:rsidRDefault="00DB1507" w:rsidP="00DB1507">
      <w:pPr>
        <w:spacing w:after="100" w:afterAutospacing="1" w:line="240" w:lineRule="auto"/>
        <w:contextualSpacing/>
        <w:jc w:val="center"/>
        <w:rPr>
          <w:rFonts w:ascii="Times New Roman" w:hAnsi="Times New Roman" w:cs="Times New Roman"/>
          <w:sz w:val="28"/>
          <w:szCs w:val="28"/>
        </w:rPr>
      </w:pPr>
      <w:r>
        <w:rPr>
          <w:rFonts w:ascii="Times New Roman" w:hAnsi="Times New Roman" w:cs="Times New Roman"/>
          <w:sz w:val="28"/>
          <w:szCs w:val="28"/>
        </w:rPr>
        <w:t>Docente: Leonardo Pasqualini</w:t>
      </w:r>
    </w:p>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Obiettivi:</w:t>
      </w:r>
    </w:p>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Conoscenze:</w:t>
      </w:r>
    </w:p>
    <w:p w:rsidR="00DB1507" w:rsidRDefault="00DB1507" w:rsidP="00DB1507">
      <w:pPr>
        <w:pStyle w:val="Paragrafoelenco"/>
        <w:numPr>
          <w:ilvl w:val="0"/>
          <w:numId w:val="3"/>
        </w:numPr>
        <w:spacing w:after="100" w:afterAutospacing="1" w:line="240" w:lineRule="auto"/>
        <w:jc w:val="both"/>
        <w:rPr>
          <w:rFonts w:ascii="Times New Roman" w:hAnsi="Times New Roman" w:cs="Times New Roman"/>
        </w:rPr>
      </w:pPr>
      <w:r>
        <w:rPr>
          <w:rFonts w:ascii="Times New Roman" w:hAnsi="Times New Roman" w:cs="Times New Roman"/>
        </w:rPr>
        <w:t>conoscere le linee essenziali della storia della letteratura italiana;</w:t>
      </w:r>
    </w:p>
    <w:p w:rsidR="00DB1507" w:rsidRDefault="00DB1507" w:rsidP="00DB1507">
      <w:pPr>
        <w:pStyle w:val="Paragrafoelenco"/>
        <w:numPr>
          <w:ilvl w:val="0"/>
          <w:numId w:val="3"/>
        </w:numPr>
        <w:spacing w:after="100" w:afterAutospacing="1" w:line="240" w:lineRule="auto"/>
        <w:jc w:val="both"/>
        <w:rPr>
          <w:rFonts w:ascii="Times New Roman" w:hAnsi="Times New Roman" w:cs="Times New Roman"/>
        </w:rPr>
      </w:pPr>
      <w:r>
        <w:rPr>
          <w:rFonts w:ascii="Times New Roman" w:hAnsi="Times New Roman" w:cs="Times New Roman"/>
        </w:rPr>
        <w:t>conoscere in modo approfondito il profilo biografico e</w:t>
      </w:r>
      <w:r w:rsidR="00A90EF6">
        <w:rPr>
          <w:rFonts w:ascii="Times New Roman" w:hAnsi="Times New Roman" w:cs="Times New Roman"/>
        </w:rPr>
        <w:t xml:space="preserve"> letterario degli autori trattat</w:t>
      </w:r>
      <w:r>
        <w:rPr>
          <w:rFonts w:ascii="Times New Roman" w:hAnsi="Times New Roman" w:cs="Times New Roman"/>
        </w:rPr>
        <w:t>i;</w:t>
      </w:r>
    </w:p>
    <w:p w:rsidR="00DB1507" w:rsidRDefault="00DB1507" w:rsidP="00DB1507">
      <w:pPr>
        <w:pStyle w:val="Paragrafoelenco"/>
        <w:numPr>
          <w:ilvl w:val="0"/>
          <w:numId w:val="3"/>
        </w:numPr>
        <w:spacing w:after="100" w:afterAutospacing="1" w:line="240" w:lineRule="auto"/>
        <w:jc w:val="both"/>
        <w:rPr>
          <w:rFonts w:ascii="Times New Roman" w:hAnsi="Times New Roman" w:cs="Times New Roman"/>
        </w:rPr>
      </w:pPr>
      <w:r>
        <w:rPr>
          <w:rFonts w:ascii="Times New Roman" w:hAnsi="Times New Roman" w:cs="Times New Roman"/>
        </w:rPr>
        <w:t>conoscere adeguatamente le regole del codice linguistico e, nello specifico, di quello letterario;</w:t>
      </w:r>
    </w:p>
    <w:p w:rsidR="00DB1507" w:rsidRDefault="00DB1507" w:rsidP="00DB1507">
      <w:pPr>
        <w:pStyle w:val="Paragrafoelenco"/>
        <w:numPr>
          <w:ilvl w:val="0"/>
          <w:numId w:val="3"/>
        </w:numPr>
        <w:spacing w:after="100" w:afterAutospacing="1" w:line="240" w:lineRule="auto"/>
        <w:jc w:val="both"/>
        <w:rPr>
          <w:rFonts w:ascii="Times New Roman" w:hAnsi="Times New Roman" w:cs="Times New Roman"/>
        </w:rPr>
      </w:pPr>
      <w:r>
        <w:rPr>
          <w:rFonts w:ascii="Times New Roman" w:hAnsi="Times New Roman" w:cs="Times New Roman"/>
        </w:rPr>
        <w:t>conoscere un adeguato numero di testi letterari da cui ricavare le caratteristiche essenziali della poetica di ogni autore.</w:t>
      </w:r>
    </w:p>
    <w:p w:rsidR="00DB1507" w:rsidRDefault="00DB1507" w:rsidP="00DB1507">
      <w:pPr>
        <w:pStyle w:val="Paragrafoelenco"/>
        <w:numPr>
          <w:ilvl w:val="0"/>
          <w:numId w:val="3"/>
        </w:numPr>
        <w:spacing w:after="100" w:afterAutospacing="1" w:line="240" w:lineRule="auto"/>
        <w:jc w:val="both"/>
        <w:rPr>
          <w:rFonts w:ascii="Times New Roman" w:hAnsi="Times New Roman" w:cs="Times New Roman"/>
        </w:rPr>
      </w:pPr>
      <w:r>
        <w:rPr>
          <w:rFonts w:ascii="Times New Roman" w:hAnsi="Times New Roman" w:cs="Times New Roman"/>
        </w:rPr>
        <w:t xml:space="preserve">conoscere in modo approfondito le caratteristiche della produzione letteraria di Dante Alighieri e il contenuto della terza cantica della Commedia. </w:t>
      </w:r>
    </w:p>
    <w:p w:rsidR="00DB1507" w:rsidRDefault="00DB1507" w:rsidP="00DB1507">
      <w:pPr>
        <w:spacing w:after="100" w:afterAutospacing="1" w:line="240" w:lineRule="auto"/>
        <w:jc w:val="both"/>
        <w:rPr>
          <w:rFonts w:ascii="Times New Roman" w:hAnsi="Times New Roman" w:cs="Times New Roman"/>
        </w:rPr>
      </w:pPr>
      <w:r>
        <w:rPr>
          <w:rFonts w:ascii="Times New Roman" w:hAnsi="Times New Roman" w:cs="Times New Roman"/>
        </w:rPr>
        <w:t>Competenze:</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utilizzare la lingua in modo appropriato dal punto di vista della scelta dei registri linguistici, del destinatario e delle diverse situazioni comunicazionali;</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distinguere un testo letterario da un testo non letterario;</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utilizzare strumenti per la lettura e l’interpretazione di testi letterari;</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contestualizzare la figura e l’opera dei diversi autori trattati;</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riconoscere nei testi affrontati tutte le differenti figure retoriche di parola e di significato;</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riconoscere le relazioni tra diversi testi letterari di uno stesso autore o di autori diversi, i rapporti con testi appartenenti a letterature straniere e quelli con le arti figurative;</w:t>
      </w:r>
    </w:p>
    <w:p w:rsidR="00DB1507" w:rsidRDefault="00DB1507" w:rsidP="00DB1507">
      <w:pPr>
        <w:pStyle w:val="Paragrafoelenco"/>
        <w:numPr>
          <w:ilvl w:val="0"/>
          <w:numId w:val="4"/>
        </w:numPr>
        <w:spacing w:after="100" w:afterAutospacing="1" w:line="240" w:lineRule="auto"/>
        <w:jc w:val="both"/>
        <w:rPr>
          <w:rFonts w:ascii="Times New Roman" w:hAnsi="Times New Roman" w:cs="Times New Roman"/>
        </w:rPr>
      </w:pPr>
      <w:r>
        <w:rPr>
          <w:rFonts w:ascii="Times New Roman" w:hAnsi="Times New Roman" w:cs="Times New Roman"/>
        </w:rPr>
        <w:t>saper produrre testi di diversa natura (temi, saggi brevi, articoli di giornale, analisi del testo) a partire dalle tracce fornite.</w:t>
      </w:r>
    </w:p>
    <w:p w:rsidR="00DB1507" w:rsidRDefault="00DB1507" w:rsidP="00DB1507">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Metodologie e strumenti didattici</w:t>
      </w:r>
    </w:p>
    <w:p w:rsidR="00DB1507" w:rsidRDefault="00DB1507" w:rsidP="00DB1507">
      <w:pPr>
        <w:spacing w:after="100" w:afterAutospacing="1" w:line="240" w:lineRule="auto"/>
        <w:contextualSpacing/>
        <w:jc w:val="both"/>
        <w:rPr>
          <w:rFonts w:ascii="Times New Roman" w:hAnsi="Times New Roman" w:cs="Times New Roman"/>
        </w:rPr>
      </w:pPr>
    </w:p>
    <w:p w:rsidR="00DB1507" w:rsidRPr="00343738" w:rsidRDefault="00DB1507"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rPr>
        <w:t>Le diverse stagioni della letteratura italiana saranno affrontate attraverso un’alternanza di lezioni frontali e lezioni dialogate che prevedono, specialmente nell’ambito dell’analisi dei testi letterari, la diretta partecipazione degli studenti, i quali, opportunamente guidati, dovranno essere in grado di ricavare le caratteristiche delle differenti correnti letterarie e dei singoli autori.</w:t>
      </w:r>
      <w:r w:rsidR="00343738">
        <w:rPr>
          <w:rFonts w:ascii="Times New Roman" w:hAnsi="Times New Roman" w:cs="Times New Roman"/>
        </w:rPr>
        <w:t xml:space="preserve"> </w:t>
      </w:r>
      <w:r w:rsidR="00343738">
        <w:rPr>
          <w:rFonts w:ascii="Times New Roman" w:hAnsi="Times New Roman" w:cs="Times New Roman"/>
          <w:szCs w:val="24"/>
        </w:rPr>
        <w:t xml:space="preserve">L’insegnamento della lingua italiana pone tra i suoi obiettivi la promozione delle otto competenze chiave di cittadinanza, così come raccomandato dal Parlamento europeo (2006). Particolare attenzione sarà riservata alla “Comunicazione nella madrelingua”, intesa come la capacità di esprimere e interpretare concetti, pensieri, sentimenti, fatti e opinioni in forma sia orale sia scritta e di interagire in modo creativo sul piano linguistico in una vasta gamma di contesti culturali e sociali. La comunicazione nella madrelingua comporta la disponibilità a un dialogo critico e costruttivo e un interesse a interagire con gli altri: questi ultimi aspetti riceveranno specifica attenzione proprio nel corso del secondo anno del biennio. L’affinamento di tale competenza condurrà lo studente a </w:t>
      </w:r>
      <w:r w:rsidR="00343738">
        <w:rPr>
          <w:rFonts w:ascii="Times New Roman" w:hAnsi="Times New Roman" w:cs="Times New Roman"/>
          <w:szCs w:val="24"/>
        </w:rPr>
        <w:lastRenderedPageBreak/>
        <w:t>utilizzare la propria lingua in modo positivo e socialmente responsabile, sia nella dimensione orale che in quella scritta.</w:t>
      </w:r>
    </w:p>
    <w:p w:rsidR="00F8699C" w:rsidRPr="00F8699C" w:rsidRDefault="00F8699C" w:rsidP="00DB1507">
      <w:pPr>
        <w:spacing w:after="100" w:afterAutospacing="1" w:line="240" w:lineRule="auto"/>
        <w:contextualSpacing/>
        <w:jc w:val="both"/>
        <w:rPr>
          <w:rFonts w:ascii="Times New Roman" w:hAnsi="Times New Roman" w:cs="Times New Roman"/>
        </w:rPr>
      </w:pPr>
      <w:r w:rsidRPr="00F8699C">
        <w:rPr>
          <w:rFonts w:ascii="Times New Roman" w:hAnsi="Times New Roman" w:cs="Times New Roman"/>
          <w:smallCaps/>
        </w:rPr>
        <w:t>Panebianco B., Pisoni C., Reggiani L., Malpensa M.</w:t>
      </w:r>
      <w:r>
        <w:rPr>
          <w:rFonts w:ascii="Times New Roman" w:hAnsi="Times New Roman" w:cs="Times New Roman"/>
        </w:rPr>
        <w:t xml:space="preserve">, </w:t>
      </w:r>
      <w:r w:rsidRPr="00F8699C">
        <w:rPr>
          <w:rFonts w:ascii="Times New Roman" w:hAnsi="Times New Roman" w:cs="Times New Roman"/>
        </w:rPr>
        <w:t>Testi e scenari – letteratura, cultura, arti, 3, Zanichelli.</w:t>
      </w:r>
    </w:p>
    <w:p w:rsidR="00DB1507" w:rsidRDefault="00DB1507"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Dante Alighieri, </w:t>
      </w:r>
      <w:r w:rsidR="0000362D">
        <w:rPr>
          <w:rFonts w:ascii="Times New Roman" w:hAnsi="Times New Roman" w:cs="Times New Roman"/>
        </w:rPr>
        <w:t>Paradiso</w:t>
      </w:r>
      <w:r>
        <w:rPr>
          <w:rFonts w:ascii="Times New Roman" w:hAnsi="Times New Roman" w:cs="Times New Roman"/>
        </w:rPr>
        <w:t xml:space="preserve"> (edizione a scelta dello studente).</w:t>
      </w:r>
    </w:p>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Modalità di verifica e criteri di valutazione</w:t>
      </w:r>
    </w:p>
    <w:p w:rsidR="00DB1507" w:rsidRDefault="00DB1507" w:rsidP="00DB1507">
      <w:pPr>
        <w:spacing w:after="100" w:afterAutospacing="1" w:line="240" w:lineRule="auto"/>
        <w:contextualSpacing/>
        <w:jc w:val="both"/>
        <w:rPr>
          <w:rFonts w:ascii="Times New Roman" w:hAnsi="Times New Roman" w:cs="Times New Roman"/>
          <w:sz w:val="26"/>
          <w:szCs w:val="26"/>
        </w:rPr>
      </w:pPr>
    </w:p>
    <w:p w:rsidR="00DB1507" w:rsidRDefault="0073156B"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Nel corso del </w:t>
      </w:r>
      <w:r w:rsidR="00DB1507">
        <w:rPr>
          <w:rFonts w:ascii="Times New Roman" w:hAnsi="Times New Roman" w:cs="Times New Roman"/>
        </w:rPr>
        <w:t>trimestre sono previste tre prove scritte che permetteranno agli studenti di cimentarsi con le principali tipologie di della prima prova di maturità, tema, saggio breve/articolo di giornale, analisi del testo; sono previste inoltre almeno due prove orali sugli argomenti affrontati nel corso delle lezioni. Nel corso del pentamestre le prove scritte saranno quattro e le orali tre.</w:t>
      </w:r>
    </w:p>
    <w:p w:rsidR="00DB1507" w:rsidRDefault="00DB1507"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La valutazione terrà conto della proprietà di linguaggio, della correttezza dei contenuti e del livello di rielaborazione personale.</w:t>
      </w:r>
    </w:p>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sz w:val="26"/>
          <w:szCs w:val="26"/>
        </w:rPr>
      </w:pPr>
      <w:r>
        <w:rPr>
          <w:rFonts w:ascii="Times New Roman" w:hAnsi="Times New Roman" w:cs="Times New Roman"/>
          <w:sz w:val="26"/>
          <w:szCs w:val="26"/>
        </w:rPr>
        <w:t>Contenuti disciplinari</w:t>
      </w:r>
    </w:p>
    <w:p w:rsidR="00E05042" w:rsidRDefault="00E05042" w:rsidP="00DB1507">
      <w:pPr>
        <w:spacing w:after="100" w:afterAutospacing="1" w:line="240" w:lineRule="auto"/>
        <w:contextualSpacing/>
        <w:jc w:val="both"/>
        <w:rPr>
          <w:rFonts w:ascii="Times New Roman" w:hAnsi="Times New Roman" w:cs="Times New Roman"/>
          <w:sz w:val="26"/>
          <w:szCs w:val="26"/>
        </w:rPr>
      </w:pPr>
    </w:p>
    <w:p w:rsidR="00DB1507" w:rsidRPr="00E05042" w:rsidRDefault="00E05042" w:rsidP="00DB1507">
      <w:pPr>
        <w:spacing w:after="100" w:afterAutospacing="1" w:line="240" w:lineRule="auto"/>
        <w:contextualSpacing/>
        <w:jc w:val="both"/>
        <w:rPr>
          <w:rFonts w:ascii="Times New Roman" w:hAnsi="Times New Roman" w:cs="Times New Roman"/>
          <w:szCs w:val="24"/>
        </w:rPr>
      </w:pPr>
      <w:r w:rsidRPr="00E05042">
        <w:rPr>
          <w:rFonts w:ascii="Times New Roman" w:hAnsi="Times New Roman" w:cs="Times New Roman"/>
          <w:szCs w:val="24"/>
        </w:rPr>
        <w:t>Naturalismo e Verismo: caratteri generali. Émile Zola: Il romanzo sperimentale.</w:t>
      </w:r>
    </w:p>
    <w:p w:rsidR="00E05042" w:rsidRPr="00E05042" w:rsidRDefault="00E05042" w:rsidP="00DB1507">
      <w:pPr>
        <w:spacing w:after="100" w:afterAutospacing="1" w:line="240" w:lineRule="auto"/>
        <w:contextualSpacing/>
        <w:jc w:val="both"/>
        <w:rPr>
          <w:rFonts w:ascii="Times New Roman" w:hAnsi="Times New Roman" w:cs="Times New Roman"/>
          <w:szCs w:val="24"/>
        </w:rPr>
      </w:pPr>
      <w:r w:rsidRPr="00E05042">
        <w:rPr>
          <w:rFonts w:ascii="Times New Roman" w:hAnsi="Times New Roman" w:cs="Times New Roman"/>
          <w:szCs w:val="24"/>
        </w:rPr>
        <w:t xml:space="preserve">Giovanni Verga: </w:t>
      </w:r>
      <w:r w:rsidR="005E2115">
        <w:rPr>
          <w:rFonts w:ascii="Times New Roman" w:hAnsi="Times New Roman" w:cs="Times New Roman"/>
          <w:szCs w:val="24"/>
        </w:rPr>
        <w:t>L’amante di Gramigna, Vita dei c</w:t>
      </w:r>
      <w:r w:rsidRPr="00E05042">
        <w:rPr>
          <w:rFonts w:ascii="Times New Roman" w:hAnsi="Times New Roman" w:cs="Times New Roman"/>
          <w:szCs w:val="24"/>
        </w:rPr>
        <w:t>ampi, Il ciclo dei vinti (I Malavoglia, Mastro don Gesualdo), Novelle rusticane.</w:t>
      </w:r>
    </w:p>
    <w:p w:rsidR="00E05042" w:rsidRDefault="00E05042" w:rsidP="00DB1507">
      <w:pPr>
        <w:spacing w:after="100" w:afterAutospacing="1" w:line="240" w:lineRule="auto"/>
        <w:contextualSpacing/>
        <w:jc w:val="both"/>
        <w:rPr>
          <w:rFonts w:ascii="Times New Roman" w:hAnsi="Times New Roman" w:cs="Times New Roman"/>
          <w:szCs w:val="24"/>
        </w:rPr>
      </w:pPr>
      <w:r w:rsidRPr="00E05042">
        <w:rPr>
          <w:rFonts w:ascii="Times New Roman" w:hAnsi="Times New Roman" w:cs="Times New Roman"/>
          <w:szCs w:val="24"/>
        </w:rPr>
        <w:t xml:space="preserve">Giosuè Carducci: Juvenilia, Levia </w:t>
      </w:r>
      <w:r w:rsidR="00193021">
        <w:rPr>
          <w:rFonts w:ascii="Times New Roman" w:hAnsi="Times New Roman" w:cs="Times New Roman"/>
          <w:szCs w:val="24"/>
        </w:rPr>
        <w:t>G</w:t>
      </w:r>
      <w:r w:rsidRPr="00E05042">
        <w:rPr>
          <w:rFonts w:ascii="Times New Roman" w:hAnsi="Times New Roman" w:cs="Times New Roman"/>
          <w:szCs w:val="24"/>
        </w:rPr>
        <w:t>ravia, Giambi ed Epodi, Rime nuove, Odi barbare, Rime e Ritmi.</w:t>
      </w:r>
    </w:p>
    <w:p w:rsidR="00E05042" w:rsidRPr="00E05042" w:rsidRDefault="00E05042"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La scapigliatura: caratteri generali.</w:t>
      </w:r>
    </w:p>
    <w:p w:rsidR="00E05042" w:rsidRPr="00E05042" w:rsidRDefault="00E05042" w:rsidP="00DB1507">
      <w:pPr>
        <w:spacing w:after="100" w:afterAutospacing="1" w:line="240" w:lineRule="auto"/>
        <w:contextualSpacing/>
        <w:jc w:val="both"/>
        <w:rPr>
          <w:rFonts w:ascii="Times New Roman" w:hAnsi="Times New Roman" w:cs="Times New Roman"/>
          <w:szCs w:val="24"/>
        </w:rPr>
      </w:pPr>
      <w:r w:rsidRPr="00E05042">
        <w:rPr>
          <w:rFonts w:ascii="Times New Roman" w:hAnsi="Times New Roman" w:cs="Times New Roman"/>
          <w:szCs w:val="24"/>
        </w:rPr>
        <w:t>Decadentismo: caratteri generali, influenze estere (Estetismo inglese e simbolismo francese).</w:t>
      </w:r>
    </w:p>
    <w:p w:rsidR="00E05042" w:rsidRDefault="00E05042" w:rsidP="00DB1507">
      <w:pPr>
        <w:spacing w:after="100" w:afterAutospacing="1" w:line="240" w:lineRule="auto"/>
        <w:contextualSpacing/>
        <w:jc w:val="both"/>
        <w:rPr>
          <w:rFonts w:ascii="Times New Roman" w:hAnsi="Times New Roman" w:cs="Times New Roman"/>
          <w:szCs w:val="24"/>
        </w:rPr>
      </w:pPr>
      <w:r w:rsidRPr="00E05042">
        <w:rPr>
          <w:rFonts w:ascii="Times New Roman" w:hAnsi="Times New Roman" w:cs="Times New Roman"/>
          <w:szCs w:val="24"/>
        </w:rPr>
        <w:t>Gabriele D’Annunzio</w:t>
      </w:r>
      <w:r>
        <w:rPr>
          <w:rFonts w:ascii="Times New Roman" w:hAnsi="Times New Roman" w:cs="Times New Roman"/>
          <w:szCs w:val="24"/>
        </w:rPr>
        <w:t>: Il piacere, la vergine delle rocce, Alcyone, Notturno, opere drammatiche.</w:t>
      </w:r>
    </w:p>
    <w:p w:rsidR="00E05042" w:rsidRDefault="00E05042"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Giovanni Pascoli: Il fanciullino, Myricae, Poemetti, Canti di Castelvecchio, Poemi Conviviali.</w:t>
      </w:r>
    </w:p>
    <w:p w:rsidR="00E05042"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Il primo Novecento: la stagione delle avanguardie. Definizione e obiettivi delle avanguardie.</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Esempi di avanguardie: crepuscolari e vociani.</w:t>
      </w:r>
    </w:p>
    <w:p w:rsidR="0063725E" w:rsidRDefault="0063725E"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Il futurismo: Filippo Tommaso Marinetti.</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Italo Svevo: Una vita, senilità, La coscienza di Zeno.</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Luigi Pirandello: Novel</w:t>
      </w:r>
      <w:r w:rsidR="0063725E">
        <w:rPr>
          <w:rFonts w:ascii="Times New Roman" w:hAnsi="Times New Roman" w:cs="Times New Roman"/>
          <w:szCs w:val="24"/>
        </w:rPr>
        <w:t>le per un anno, L</w:t>
      </w:r>
      <w:r>
        <w:rPr>
          <w:rFonts w:ascii="Times New Roman" w:hAnsi="Times New Roman" w:cs="Times New Roman"/>
          <w:szCs w:val="24"/>
        </w:rPr>
        <w:t>’umorismo, Illustratori, attori e traduttori, Sei personaggi in cerca d’autore, Enrico IV, Uno, nessuno e centomila, Il fu Mattia Pascal.</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Ermetismo: caratteri generali.</w:t>
      </w:r>
    </w:p>
    <w:p w:rsidR="00FA4E94" w:rsidRDefault="00FA4E94"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Salvatore Quasimodo: Acque e terre.</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Umberto Saba: Canzoniere.</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Giuseppe Ungaretti: </w:t>
      </w:r>
      <w:r w:rsidR="00FA4E94">
        <w:rPr>
          <w:rFonts w:ascii="Times New Roman" w:hAnsi="Times New Roman" w:cs="Times New Roman"/>
          <w:szCs w:val="24"/>
        </w:rPr>
        <w:t>L’a</w:t>
      </w:r>
      <w:r>
        <w:rPr>
          <w:rFonts w:ascii="Times New Roman" w:hAnsi="Times New Roman" w:cs="Times New Roman"/>
          <w:szCs w:val="24"/>
        </w:rPr>
        <w:t>llegria, Il sentimento del tempo, Il dolore.</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Eugenio Montale: Ossi di seppia, Le Occasioni, La bufera e altro.</w:t>
      </w:r>
    </w:p>
    <w:p w:rsidR="00FA4E94" w:rsidRDefault="00FA4E94" w:rsidP="00DB1507">
      <w:pPr>
        <w:spacing w:after="100" w:afterAutospacing="1" w:line="240" w:lineRule="auto"/>
        <w:contextualSpacing/>
        <w:jc w:val="both"/>
        <w:rPr>
          <w:rFonts w:ascii="Times New Roman" w:hAnsi="Times New Roman" w:cs="Times New Roman"/>
          <w:szCs w:val="24"/>
        </w:rPr>
      </w:pPr>
    </w:p>
    <w:p w:rsidR="00FA4E94" w:rsidRDefault="00FA4E94"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Uno sguardo al secondo Novecento</w:t>
      </w:r>
    </w:p>
    <w:p w:rsidR="00FA4E94" w:rsidRDefault="00FA4E94" w:rsidP="00DB1507">
      <w:pPr>
        <w:spacing w:after="100" w:afterAutospacing="1" w:line="240" w:lineRule="auto"/>
        <w:contextualSpacing/>
        <w:jc w:val="both"/>
        <w:rPr>
          <w:rFonts w:ascii="Times New Roman" w:hAnsi="Times New Roman" w:cs="Times New Roman"/>
          <w:szCs w:val="24"/>
        </w:rPr>
      </w:pP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Neorealismo: caratteri generali.</w:t>
      </w:r>
      <w:r w:rsidR="00D24BEC">
        <w:rPr>
          <w:rFonts w:ascii="Times New Roman" w:hAnsi="Times New Roman" w:cs="Times New Roman"/>
          <w:szCs w:val="24"/>
        </w:rPr>
        <w:t xml:space="preserve"> Confronto con il post-moderno e le avanguardie di primo ‘900.</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Alberto Moravia: Gli indifferenti, La noia, La ciociara.</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Primo Levi: Se questo è un uomo.</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Antonio Gramsci: Quaderni dal carcere.</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Pier Paolo Pasolini: Una</w:t>
      </w:r>
      <w:r w:rsidR="00FA4E94">
        <w:rPr>
          <w:rFonts w:ascii="Times New Roman" w:hAnsi="Times New Roman" w:cs="Times New Roman"/>
          <w:szCs w:val="24"/>
        </w:rPr>
        <w:t xml:space="preserve"> vita violenta, Ragazzi di vita, Scritti corsari.</w:t>
      </w:r>
    </w:p>
    <w:p w:rsidR="00CE33EB"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Italo Calvino: </w:t>
      </w:r>
      <w:r w:rsidR="00D24BEC">
        <w:rPr>
          <w:rFonts w:ascii="Times New Roman" w:hAnsi="Times New Roman" w:cs="Times New Roman"/>
          <w:szCs w:val="24"/>
        </w:rPr>
        <w:t>Il barone rampante, Il visconte dimezzato, il cavaliere inesistente, Se una notte d’inverno un viaggiatore, le città invisibili.</w:t>
      </w:r>
    </w:p>
    <w:p w:rsidR="00D24BEC" w:rsidRDefault="00D24BEC"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Giorgio Bassani: Il giardino dei Finzi-Contini, Gli occhiali d’oro.</w:t>
      </w:r>
    </w:p>
    <w:p w:rsidR="00CE33EB" w:rsidRPr="00E05042" w:rsidRDefault="00CE33EB" w:rsidP="00DB1507">
      <w:pPr>
        <w:spacing w:after="100" w:afterAutospacing="1" w:line="240" w:lineRule="auto"/>
        <w:contextualSpacing/>
        <w:jc w:val="both"/>
        <w:rPr>
          <w:rFonts w:ascii="Times New Roman" w:hAnsi="Times New Roman" w:cs="Times New Roman"/>
          <w:szCs w:val="24"/>
        </w:rPr>
      </w:pPr>
      <w:r>
        <w:rPr>
          <w:rFonts w:ascii="Times New Roman" w:hAnsi="Times New Roman" w:cs="Times New Roman"/>
          <w:szCs w:val="24"/>
        </w:rPr>
        <w:t xml:space="preserve"> </w:t>
      </w:r>
    </w:p>
    <w:p w:rsidR="00DB1507" w:rsidRDefault="00DB1507"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Testi:</w:t>
      </w:r>
    </w:p>
    <w:p w:rsidR="00D24BEC" w:rsidRDefault="00D24BEC" w:rsidP="00D24BEC">
      <w:pPr>
        <w:spacing w:after="100" w:afterAutospacing="1" w:line="240" w:lineRule="auto"/>
        <w:contextualSpacing/>
        <w:jc w:val="both"/>
        <w:rPr>
          <w:rFonts w:ascii="Times New Roman" w:hAnsi="Times New Roman" w:cs="Times New Roman"/>
        </w:rPr>
      </w:pPr>
      <w:r w:rsidRPr="002642FB">
        <w:rPr>
          <w:rFonts w:ascii="Times New Roman" w:hAnsi="Times New Roman" w:cs="Times New Roman"/>
        </w:rPr>
        <w:t>Émile Zola</w:t>
      </w:r>
      <w:r>
        <w:rPr>
          <w:rFonts w:ascii="Times New Roman" w:hAnsi="Times New Roman" w:cs="Times New Roman"/>
        </w:rPr>
        <w:t>: Lo scrittore e l’osservazione (Il romanzo sperimentale).</w:t>
      </w:r>
    </w:p>
    <w:p w:rsidR="00D24BEC" w:rsidRDefault="00D24BEC"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lastRenderedPageBreak/>
        <w:t xml:space="preserve">Giovanni Verga: Prefazione (L’amante di Gramigna), </w:t>
      </w:r>
      <w:r w:rsidR="005E2115">
        <w:rPr>
          <w:rFonts w:ascii="Times New Roman" w:hAnsi="Times New Roman" w:cs="Times New Roman"/>
        </w:rPr>
        <w:t>Rosso Malpelo (Vita dei campi), I vinti e la fiumana del progresso (I Malavoglia, prefazione), Il mondo arcaico e la storia (I Malavoglia, I), L’abbandono del “nido” (I Malavoglia, IX), Il vecchio e il g</w:t>
      </w:r>
      <w:r w:rsidR="0063725E">
        <w:rPr>
          <w:rFonts w:ascii="Times New Roman" w:hAnsi="Times New Roman" w:cs="Times New Roman"/>
        </w:rPr>
        <w:t>iovane (I Malavoglia, XI), L’add</w:t>
      </w:r>
      <w:r w:rsidR="005E2115">
        <w:rPr>
          <w:rFonts w:ascii="Times New Roman" w:hAnsi="Times New Roman" w:cs="Times New Roman"/>
        </w:rPr>
        <w:t>io al mondo pre-moderno (I Malavoglia, XV), La roba (Novelle rusticane).</w:t>
      </w:r>
    </w:p>
    <w:p w:rsidR="005E2115" w:rsidRDefault="005E2115"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Giosuè Carducci: San Martino (Rime nuove), Nevicata (Odi barbare).</w:t>
      </w:r>
    </w:p>
    <w:p w:rsidR="005E2115" w:rsidRDefault="005E2115"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Gabriele D’Annunzio: Un ritratto allo specchio (Il piacere, II), Il programma politico del superuomo (La vergine delle rocce, I), La pioggia nel pineto (Alcyone), Il vento scrive (Alcyone).</w:t>
      </w:r>
    </w:p>
    <w:p w:rsidR="005E2115" w:rsidRDefault="005E2115"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Giovanni Pascoli: Il fanciullino, X agosto (Myricae), L’assiuolo (Myricae), Novembre (Myricae), L’aquilone (Poemetti), Il gelsomino notturno (I canti di Castelvecchio).</w:t>
      </w:r>
    </w:p>
    <w:p w:rsidR="005E2115" w:rsidRDefault="0063725E"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Filippo Tommaso Marinetti: Manifesto del futurismo, Manifesto tecnico della letteratura futurista.</w:t>
      </w:r>
    </w:p>
    <w:p w:rsidR="0063725E" w:rsidRDefault="0063725E"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Italo Svevo: Il ritratto dell’inetto (Senilità, I), Prefazione (La coscienza di Zeno), La morte del padre (La coscienza di Zeno, IV), La vita è originale (la coscienza di Zeno, VII), Psico-analisi (La coscienza di Zeno, VIII).</w:t>
      </w:r>
    </w:p>
    <w:p w:rsidR="0063725E" w:rsidRDefault="0063725E"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Luigi Pirandello: Un’arte che scompone il reale (L’umorismo), Ciàula scopre la luna (Novelle per un anno), Una nuova identità e la sua crisi (Il fu Matttia Pascal, VII e IX), Lo «strappo nel cielo di carta» (Il fu Mattia Pascal, XII-XIII), La rappresentazione te</w:t>
      </w:r>
      <w:r w:rsidR="0086710F">
        <w:rPr>
          <w:rFonts w:ascii="Times New Roman" w:hAnsi="Times New Roman" w:cs="Times New Roman"/>
        </w:rPr>
        <w:t xml:space="preserve">atrale tradisce il personaggio </w:t>
      </w:r>
      <w:r>
        <w:rPr>
          <w:rFonts w:ascii="Times New Roman" w:hAnsi="Times New Roman" w:cs="Times New Roman"/>
        </w:rPr>
        <w:t>(Illustratori attori e traduttori), Enrico IV.</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Salvatore Quasimodo: Ed è subito sera (Acque e terre), Alle fronde dei salici (Acque e terre).</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Umberto Saba: La capra (Canzoniere), Mia figlia (Canzoniere), Ulisse (Canzoniere).</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Giuseppe Ungaretti: Il porto sepolto (L’allegria), Veglia (L’allegria), I fiumi (L’allegria), San Martino del Carso (L’allegria), Non gridate più (Il dolore).</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Eugenio Montale: Non chiederci la parola (Ossi di seppia), Spesso il male di vivere ho incontrato (Ossi di seppia), Cigola la carrucola del pozzo (Ossi di seppia), I limoni (Ossi di seppia), La casa dei doganieri (Le occasioni).</w:t>
      </w:r>
    </w:p>
    <w:p w:rsidR="00FA4E94" w:rsidRDefault="00FA4E94" w:rsidP="00DB1507">
      <w:pPr>
        <w:spacing w:after="100" w:afterAutospacing="1" w:line="240" w:lineRule="auto"/>
        <w:contextualSpacing/>
        <w:jc w:val="both"/>
        <w:rPr>
          <w:rFonts w:ascii="Times New Roman" w:hAnsi="Times New Roman" w:cs="Times New Roman"/>
        </w:rPr>
      </w:pPr>
    </w:p>
    <w:p w:rsidR="00FA4E94" w:rsidRDefault="00FA4E94" w:rsidP="00DB1507">
      <w:pPr>
        <w:spacing w:after="100" w:afterAutospacing="1" w:line="240" w:lineRule="auto"/>
        <w:contextualSpacing/>
        <w:jc w:val="both"/>
        <w:rPr>
          <w:rFonts w:ascii="Times New Roman" w:hAnsi="Times New Roman" w:cs="Times New Roman"/>
        </w:rPr>
      </w:pP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Alberto Moravia: L’indifferenza di Michele (Gli indifferenti, III), Definizione della noia (La noia, prologo).</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Primo Levi: Se questo è un uomo.</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Antonio Gramsci: Il carattere non nazionale-popolare della letteratura italiana (Quaderni dal carcere).</w:t>
      </w:r>
    </w:p>
    <w:p w:rsidR="00FA4E94" w:rsidRDefault="00FA4E94"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Pier Paolo Pasolini: Rimpianto del mondo contadino e omologazione contemporanea (Scritti corsari).</w:t>
      </w:r>
    </w:p>
    <w:p w:rsidR="00FA4E94" w:rsidRDefault="00DD2403"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Italo Calvino: Il barone e la vita sociale (Il barone rampante, VIII-IX).</w:t>
      </w:r>
    </w:p>
    <w:p w:rsidR="00DD2403" w:rsidRDefault="00DD2403"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Giorgio Bassani: Gli occhiali d’oro.</w:t>
      </w:r>
    </w:p>
    <w:p w:rsidR="00212B10" w:rsidRDefault="00212B10" w:rsidP="00DB1507">
      <w:pPr>
        <w:spacing w:after="100" w:afterAutospacing="1" w:line="240" w:lineRule="auto"/>
        <w:contextualSpacing/>
        <w:jc w:val="both"/>
        <w:rPr>
          <w:rFonts w:ascii="Times New Roman" w:hAnsi="Times New Roman" w:cs="Times New Roman"/>
        </w:rPr>
      </w:pPr>
    </w:p>
    <w:p w:rsidR="00212B10" w:rsidRDefault="00212B10"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 xml:space="preserve">Dante Alighieri, Paradiso, canti I, III, V, VI, VIII, IX, X, XI, XII, XV, XVII, XXI, XXIV, XXV, XXVI, XXVII, XXX, XXXI, XXXIII. </w:t>
      </w:r>
    </w:p>
    <w:p w:rsidR="00C91970" w:rsidRDefault="00C91970" w:rsidP="00DB1507">
      <w:pPr>
        <w:spacing w:after="100" w:afterAutospacing="1" w:line="240" w:lineRule="auto"/>
        <w:contextualSpacing/>
        <w:jc w:val="both"/>
        <w:rPr>
          <w:rFonts w:ascii="Times New Roman" w:hAnsi="Times New Roman" w:cs="Times New Roman"/>
        </w:rPr>
      </w:pPr>
    </w:p>
    <w:p w:rsidR="00C91970" w:rsidRDefault="00C91970"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Lettura integrale di:</w:t>
      </w:r>
    </w:p>
    <w:p w:rsidR="00C91970" w:rsidRDefault="00C91970" w:rsidP="00DB1507">
      <w:pPr>
        <w:spacing w:after="100" w:afterAutospacing="1" w:line="240" w:lineRule="auto"/>
        <w:contextualSpacing/>
        <w:jc w:val="both"/>
        <w:rPr>
          <w:rFonts w:ascii="Times New Roman" w:hAnsi="Times New Roman" w:cs="Times New Roman"/>
        </w:rPr>
      </w:pPr>
    </w:p>
    <w:p w:rsidR="00C91970" w:rsidRDefault="00C91970"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Luigi Pirandello, Enrico IV.</w:t>
      </w:r>
    </w:p>
    <w:p w:rsidR="00C91970" w:rsidRDefault="00C91970"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Primo Levi, Se questo è un uomo.</w:t>
      </w:r>
    </w:p>
    <w:p w:rsidR="00C91970" w:rsidRDefault="00C91970" w:rsidP="00DB1507">
      <w:pPr>
        <w:spacing w:after="100" w:afterAutospacing="1" w:line="240" w:lineRule="auto"/>
        <w:contextualSpacing/>
        <w:jc w:val="both"/>
        <w:rPr>
          <w:rFonts w:ascii="Times New Roman" w:hAnsi="Times New Roman" w:cs="Times New Roman"/>
        </w:rPr>
      </w:pPr>
      <w:r>
        <w:rPr>
          <w:rFonts w:ascii="Times New Roman" w:hAnsi="Times New Roman" w:cs="Times New Roman"/>
        </w:rPr>
        <w:t>Giorgio Bassani, Gli occhiali d’oro.</w:t>
      </w:r>
    </w:p>
    <w:p w:rsidR="0086710F" w:rsidRDefault="0086710F" w:rsidP="00DB1507">
      <w:pPr>
        <w:spacing w:after="100" w:afterAutospacing="1" w:line="240" w:lineRule="auto"/>
        <w:contextualSpacing/>
        <w:jc w:val="right"/>
        <w:rPr>
          <w:rFonts w:ascii="Times New Roman" w:hAnsi="Times New Roman" w:cs="Times New Roman"/>
        </w:rPr>
      </w:pPr>
    </w:p>
    <w:p w:rsidR="0086710F" w:rsidRDefault="0086710F" w:rsidP="00DB1507">
      <w:pPr>
        <w:spacing w:after="100" w:afterAutospacing="1" w:line="240" w:lineRule="auto"/>
        <w:contextualSpacing/>
        <w:jc w:val="right"/>
        <w:rPr>
          <w:rFonts w:ascii="Times New Roman" w:hAnsi="Times New Roman" w:cs="Times New Roman"/>
        </w:rPr>
      </w:pPr>
    </w:p>
    <w:p w:rsidR="0086710F" w:rsidRDefault="0086710F" w:rsidP="00DB1507">
      <w:pPr>
        <w:spacing w:after="100" w:afterAutospacing="1" w:line="240" w:lineRule="auto"/>
        <w:contextualSpacing/>
        <w:jc w:val="right"/>
        <w:rPr>
          <w:rFonts w:ascii="Times New Roman" w:hAnsi="Times New Roman" w:cs="Times New Roman"/>
        </w:rPr>
      </w:pPr>
    </w:p>
    <w:p w:rsidR="00DB1507" w:rsidRDefault="00DB1507" w:rsidP="00DB1507">
      <w:pPr>
        <w:spacing w:after="100" w:afterAutospacing="1" w:line="240" w:lineRule="auto"/>
        <w:contextualSpacing/>
        <w:jc w:val="right"/>
        <w:rPr>
          <w:rFonts w:ascii="Times New Roman" w:hAnsi="Times New Roman" w:cs="Times New Roman"/>
        </w:rPr>
      </w:pPr>
      <w:r>
        <w:rPr>
          <w:rFonts w:ascii="Times New Roman" w:hAnsi="Times New Roman" w:cs="Times New Roman"/>
        </w:rPr>
        <w:t>Il docente</w:t>
      </w:r>
    </w:p>
    <w:p w:rsidR="00DB1507" w:rsidRDefault="00DB1507" w:rsidP="00DB1507">
      <w:pPr>
        <w:spacing w:after="100" w:afterAutospacing="1" w:line="240" w:lineRule="auto"/>
        <w:contextualSpacing/>
        <w:jc w:val="right"/>
        <w:rPr>
          <w:rFonts w:ascii="Times New Roman" w:hAnsi="Times New Roman" w:cs="Times New Roman"/>
        </w:rPr>
      </w:pPr>
      <w:r>
        <w:rPr>
          <w:rFonts w:ascii="Times New Roman" w:hAnsi="Times New Roman" w:cs="Times New Roman"/>
        </w:rPr>
        <w:t>Leonardo Pasqualini</w:t>
      </w:r>
    </w:p>
    <w:p w:rsidR="00DB1507" w:rsidRDefault="00DB1507" w:rsidP="00DB1507">
      <w:pPr>
        <w:spacing w:after="100" w:afterAutospacing="1" w:line="240" w:lineRule="auto"/>
        <w:contextualSpacing/>
        <w:jc w:val="both"/>
        <w:rPr>
          <w:rFonts w:ascii="Times New Roman" w:hAnsi="Times New Roman" w:cs="Times New Roman"/>
        </w:rPr>
      </w:pPr>
    </w:p>
    <w:p w:rsidR="00DB1507" w:rsidRPr="00C91970" w:rsidRDefault="00DB1507" w:rsidP="00C91970">
      <w:pPr>
        <w:spacing w:after="100" w:afterAutospacing="1" w:line="240" w:lineRule="auto"/>
        <w:contextualSpacing/>
        <w:jc w:val="both"/>
        <w:rPr>
          <w:rFonts w:ascii="Times New Roman" w:hAnsi="Times New Roman" w:cs="Times New Roman"/>
        </w:rPr>
      </w:pPr>
      <w:r>
        <w:rPr>
          <w:rFonts w:ascii="Times New Roman" w:hAnsi="Times New Roman" w:cs="Times New Roman"/>
        </w:rPr>
        <w:t>Roma, 6-09-201</w:t>
      </w:r>
      <w:r w:rsidR="00C91970">
        <w:rPr>
          <w:rFonts w:ascii="Times New Roman" w:hAnsi="Times New Roman" w:cs="Times New Roman"/>
        </w:rPr>
        <w:t>6</w:t>
      </w:r>
    </w:p>
    <w:p w:rsidR="00FE2A1F" w:rsidRDefault="00FE2A1F" w:rsidP="00FE2A1F">
      <w:pPr>
        <w:jc w:val="center"/>
        <w:rPr>
          <w:rFonts w:ascii="Times New Roman" w:hAnsi="Times New Roman" w:cs="Times New Roman"/>
          <w:sz w:val="32"/>
          <w:szCs w:val="32"/>
        </w:rPr>
      </w:pPr>
      <w:r>
        <w:rPr>
          <w:rFonts w:ascii="Times New Roman" w:hAnsi="Times New Roman" w:cs="Times New Roman"/>
          <w:sz w:val="32"/>
          <w:szCs w:val="32"/>
        </w:rPr>
        <w:lastRenderedPageBreak/>
        <w:t>Griglia di valutazione – ITALIANO orale</w:t>
      </w:r>
    </w:p>
    <w:tbl>
      <w:tblPr>
        <w:tblStyle w:val="Grigliatabella"/>
        <w:tblpPr w:leftFromText="141" w:rightFromText="141" w:vertAnchor="text" w:horzAnchor="margin" w:tblpY="784"/>
        <w:tblW w:w="0" w:type="auto"/>
        <w:tblLook w:val="04A0" w:firstRow="1" w:lastRow="0" w:firstColumn="1" w:lastColumn="0" w:noHBand="0" w:noVBand="1"/>
      </w:tblPr>
      <w:tblGrid>
        <w:gridCol w:w="3259"/>
        <w:gridCol w:w="5213"/>
        <w:gridCol w:w="1306"/>
      </w:tblGrid>
      <w:tr w:rsidR="00FE2A1F" w:rsidTr="003B1328">
        <w:trPr>
          <w:trHeight w:val="460"/>
        </w:trPr>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CONOSCENZE</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COMPETENZE</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sz w:val="18"/>
                <w:szCs w:val="18"/>
              </w:rPr>
            </w:pPr>
          </w:p>
          <w:p w:rsidR="00FE2A1F" w:rsidRDefault="00FE2A1F" w:rsidP="003B1328">
            <w:pPr>
              <w:jc w:val="center"/>
              <w:rPr>
                <w:rFonts w:ascii="Times New Roman" w:hAnsi="Times New Roman"/>
                <w:sz w:val="18"/>
                <w:szCs w:val="18"/>
              </w:rPr>
            </w:pPr>
            <w:r>
              <w:rPr>
                <w:rFonts w:ascii="Times New Roman" w:hAnsi="Times New Roman"/>
                <w:sz w:val="18"/>
                <w:szCs w:val="18"/>
              </w:rPr>
              <w:t xml:space="preserve">VOTO </w:t>
            </w:r>
          </w:p>
          <w:p w:rsidR="00FE2A1F" w:rsidRDefault="00FE2A1F" w:rsidP="003B1328">
            <w:pPr>
              <w:jc w:val="center"/>
              <w:rPr>
                <w:rFonts w:ascii="Times New Roman" w:hAnsi="Times New Roman"/>
              </w:rPr>
            </w:pPr>
            <w:r>
              <w:rPr>
                <w:rFonts w:ascii="Times New Roman" w:hAnsi="Times New Roman"/>
                <w:sz w:val="18"/>
                <w:szCs w:val="18"/>
              </w:rPr>
              <w:t>(IN DECIMI)</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Conoscere in modo completo e approfondito i contenuti disciplinari.</w:t>
            </w:r>
          </w:p>
          <w:p w:rsidR="00FE2A1F" w:rsidRDefault="00FE2A1F"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 xml:space="preserve">Saper rielaborare in modo preciso ed efficace quanto appreso. </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realizzare autonomamente opportuni collegamenti tra sezioni della programmazione diverse ma tra loro connesse.</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esporre le conoscenze in modo fluido con un linguaggio specifico.</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utilizzare significative capacità critiche nello studio dei testi letterari e pragmatici.</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realizzare un’autocorrezione.</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10/10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Conoscere in modo completo e approfondito i contenuti disciplinari.</w:t>
            </w:r>
          </w:p>
          <w:p w:rsidR="00FE2A1F" w:rsidRDefault="00FE2A1F"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rielaborare in modo preciso ed efficace quanto appreso.</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sidRPr="000573E6">
              <w:rPr>
                <w:rFonts w:ascii="Times New Roman" w:hAnsi="Times New Roman"/>
              </w:rPr>
              <w:t xml:space="preserve">Saper realizzare </w:t>
            </w:r>
            <w:r>
              <w:rPr>
                <w:rFonts w:ascii="Times New Roman" w:hAnsi="Times New Roman"/>
              </w:rPr>
              <w:t xml:space="preserve">autonomamente </w:t>
            </w:r>
            <w:r w:rsidRPr="000573E6">
              <w:rPr>
                <w:rFonts w:ascii="Times New Roman" w:hAnsi="Times New Roman"/>
              </w:rPr>
              <w:t xml:space="preserve">opportuni collegamenti </w:t>
            </w:r>
            <w:r>
              <w:rPr>
                <w:rFonts w:ascii="Times New Roman" w:hAnsi="Times New Roman"/>
              </w:rPr>
              <w:t xml:space="preserve"> tra sezioni della programmazione diverse ma tra loro connesse.</w:t>
            </w:r>
          </w:p>
          <w:p w:rsidR="00FE2A1F" w:rsidRDefault="00FE2A1F" w:rsidP="00FE2A1F">
            <w:pPr>
              <w:pStyle w:val="Paragrafoelenco"/>
              <w:numPr>
                <w:ilvl w:val="0"/>
                <w:numId w:val="5"/>
              </w:numPr>
              <w:spacing w:after="100" w:afterAutospacing="1" w:line="240" w:lineRule="auto"/>
              <w:jc w:val="both"/>
              <w:rPr>
                <w:rFonts w:ascii="Times New Roman" w:hAnsi="Times New Roman"/>
              </w:rPr>
            </w:pPr>
            <w:r w:rsidRPr="000573E6">
              <w:rPr>
                <w:rFonts w:ascii="Times New Roman" w:hAnsi="Times New Roman"/>
              </w:rPr>
              <w:t>Saper esporre le conoscenze in modo fluido con un linguaggio specifico.</w:t>
            </w:r>
          </w:p>
          <w:p w:rsidR="00FE2A1F" w:rsidRPr="000573E6" w:rsidRDefault="00FE2A1F" w:rsidP="00FE2A1F">
            <w:pPr>
              <w:pStyle w:val="Paragrafoelenco"/>
              <w:numPr>
                <w:ilvl w:val="0"/>
                <w:numId w:val="5"/>
              </w:numPr>
              <w:spacing w:after="100" w:afterAutospacing="1" w:line="240" w:lineRule="auto"/>
              <w:jc w:val="both"/>
              <w:rPr>
                <w:rFonts w:ascii="Times New Roman" w:hAnsi="Times New Roman"/>
              </w:rPr>
            </w:pPr>
            <w:r>
              <w:rPr>
                <w:rFonts w:ascii="Times New Roman" w:hAnsi="Times New Roman"/>
              </w:rPr>
              <w:t>Saper analizzare in modo esaustivo  testi letterari e pragmatici.</w:t>
            </w:r>
          </w:p>
          <w:p w:rsidR="00FE2A1F" w:rsidRDefault="00FE2A1F" w:rsidP="003B1328">
            <w:pPr>
              <w:pStyle w:val="Paragrafoelenco"/>
              <w:spacing w:after="100" w:afterAutospacing="1" w:line="240" w:lineRule="auto"/>
              <w:jc w:val="both"/>
              <w:rPr>
                <w:rFonts w:ascii="Times New Roman" w:hAnsi="Times New Roman"/>
              </w:rPr>
            </w:pP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9/10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6"/>
              </w:numPr>
              <w:spacing w:after="100" w:afterAutospacing="1" w:line="240" w:lineRule="auto"/>
              <w:jc w:val="both"/>
              <w:rPr>
                <w:rFonts w:ascii="Times New Roman" w:hAnsi="Times New Roman"/>
              </w:rPr>
            </w:pPr>
            <w:r>
              <w:rPr>
                <w:rFonts w:ascii="Times New Roman" w:hAnsi="Times New Roman"/>
              </w:rPr>
              <w:t>Conoscere in modo esauriente i contenuti disciplinari.</w:t>
            </w:r>
          </w:p>
          <w:p w:rsidR="00FE2A1F" w:rsidRDefault="00FE2A1F" w:rsidP="003B1328">
            <w:pPr>
              <w:pStyle w:val="Paragrafoelenco"/>
              <w:spacing w:after="100" w:afterAutospacing="1" w:line="240" w:lineRule="auto"/>
              <w:jc w:val="both"/>
              <w:rPr>
                <w:rFonts w:ascii="Times New Roman" w:hAnsi="Times New Roman"/>
              </w:rPr>
            </w:pP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6"/>
              </w:numPr>
              <w:spacing w:after="100" w:afterAutospacing="1" w:line="240" w:lineRule="auto"/>
              <w:jc w:val="both"/>
              <w:rPr>
                <w:rFonts w:ascii="Times New Roman" w:hAnsi="Times New Roman"/>
              </w:rPr>
            </w:pPr>
            <w:r>
              <w:rPr>
                <w:rFonts w:ascii="Times New Roman" w:hAnsi="Times New Roman"/>
              </w:rPr>
              <w:t>Saper rielaborare in modo soddisfacente quanto appreso.</w:t>
            </w:r>
          </w:p>
          <w:p w:rsidR="00FE2A1F" w:rsidRDefault="00FE2A1F" w:rsidP="00FE2A1F">
            <w:pPr>
              <w:pStyle w:val="Paragrafoelenco"/>
              <w:numPr>
                <w:ilvl w:val="0"/>
                <w:numId w:val="6"/>
              </w:numPr>
              <w:spacing w:after="100" w:afterAutospacing="1" w:line="240" w:lineRule="auto"/>
              <w:jc w:val="both"/>
              <w:rPr>
                <w:rFonts w:ascii="Times New Roman" w:hAnsi="Times New Roman"/>
              </w:rPr>
            </w:pPr>
            <w:r>
              <w:rPr>
                <w:rFonts w:ascii="Times New Roman" w:hAnsi="Times New Roman"/>
              </w:rPr>
              <w:t>Saper realizzare collegamenti tra sezioni della programmazione diverse ma tra loro connesse.</w:t>
            </w:r>
          </w:p>
          <w:p w:rsidR="00FE2A1F" w:rsidRDefault="00FE2A1F" w:rsidP="00FE2A1F">
            <w:pPr>
              <w:pStyle w:val="Paragrafoelenco"/>
              <w:numPr>
                <w:ilvl w:val="0"/>
                <w:numId w:val="6"/>
              </w:numPr>
              <w:spacing w:after="100" w:afterAutospacing="1" w:line="240" w:lineRule="auto"/>
              <w:jc w:val="both"/>
              <w:rPr>
                <w:rFonts w:ascii="Times New Roman" w:hAnsi="Times New Roman"/>
              </w:rPr>
            </w:pPr>
            <w:r>
              <w:rPr>
                <w:rFonts w:ascii="Times New Roman" w:hAnsi="Times New Roman"/>
              </w:rPr>
              <w:t>Saper esporre le conoscenze con un linguaggio piuttosto specifico.</w:t>
            </w:r>
          </w:p>
          <w:p w:rsidR="00FE2A1F" w:rsidRDefault="00FE2A1F" w:rsidP="00FE2A1F">
            <w:pPr>
              <w:pStyle w:val="Paragrafoelenco"/>
              <w:numPr>
                <w:ilvl w:val="0"/>
                <w:numId w:val="6"/>
              </w:numPr>
              <w:spacing w:after="100" w:afterAutospacing="1" w:line="240" w:lineRule="auto"/>
              <w:jc w:val="both"/>
              <w:rPr>
                <w:rFonts w:ascii="Times New Roman" w:hAnsi="Times New Roman"/>
              </w:rPr>
            </w:pPr>
            <w:r>
              <w:rPr>
                <w:rFonts w:ascii="Times New Roman" w:hAnsi="Times New Roman"/>
              </w:rPr>
              <w:t>Saper analizzare in modo chiaro testi letterari e pragmatici.</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8/10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7"/>
              </w:numPr>
              <w:spacing w:after="100" w:afterAutospacing="1" w:line="240" w:lineRule="auto"/>
              <w:jc w:val="both"/>
              <w:rPr>
                <w:rFonts w:ascii="Times New Roman" w:hAnsi="Times New Roman"/>
              </w:rPr>
            </w:pPr>
            <w:r>
              <w:rPr>
                <w:rFonts w:ascii="Times New Roman" w:hAnsi="Times New Roman"/>
              </w:rPr>
              <w:t xml:space="preserve">Conoscere in modo globale tenuti </w:t>
            </w:r>
            <w:r>
              <w:rPr>
                <w:rFonts w:ascii="Times New Roman" w:hAnsi="Times New Roman"/>
              </w:rPr>
              <w:lastRenderedPageBreak/>
              <w:t>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Pr="000573E6" w:rsidRDefault="00FE2A1F" w:rsidP="00FE2A1F">
            <w:pPr>
              <w:pStyle w:val="Paragrafoelenco"/>
              <w:numPr>
                <w:ilvl w:val="0"/>
                <w:numId w:val="7"/>
              </w:numPr>
              <w:spacing w:after="100" w:afterAutospacing="1" w:line="240" w:lineRule="auto"/>
              <w:jc w:val="both"/>
              <w:rPr>
                <w:rFonts w:ascii="Times New Roman" w:hAnsi="Times New Roman"/>
              </w:rPr>
            </w:pPr>
            <w:r>
              <w:rPr>
                <w:rFonts w:ascii="Times New Roman" w:hAnsi="Times New Roman"/>
              </w:rPr>
              <w:t>Sapere rielaborare in modo adeguato quanto appreso</w:t>
            </w:r>
            <w:r w:rsidRPr="000573E6">
              <w:rPr>
                <w:rFonts w:ascii="Times New Roman" w:hAnsi="Times New Roman"/>
              </w:rPr>
              <w:t>.</w:t>
            </w:r>
          </w:p>
          <w:p w:rsidR="00FE2A1F" w:rsidRDefault="00FE2A1F" w:rsidP="00FE2A1F">
            <w:pPr>
              <w:pStyle w:val="Paragrafoelenco"/>
              <w:numPr>
                <w:ilvl w:val="0"/>
                <w:numId w:val="7"/>
              </w:numPr>
              <w:spacing w:after="100" w:afterAutospacing="1" w:line="240" w:lineRule="auto"/>
              <w:jc w:val="both"/>
              <w:rPr>
                <w:rFonts w:ascii="Times New Roman" w:hAnsi="Times New Roman"/>
              </w:rPr>
            </w:pPr>
            <w:r>
              <w:rPr>
                <w:rFonts w:ascii="Times New Roman" w:hAnsi="Times New Roman"/>
              </w:rPr>
              <w:lastRenderedPageBreak/>
              <w:t>Saper esporre in modo discreto.</w:t>
            </w:r>
          </w:p>
          <w:p w:rsidR="00FE2A1F" w:rsidRDefault="00FE2A1F" w:rsidP="00FE2A1F">
            <w:pPr>
              <w:pStyle w:val="Paragrafoelenco"/>
              <w:numPr>
                <w:ilvl w:val="0"/>
                <w:numId w:val="7"/>
              </w:numPr>
              <w:spacing w:after="100" w:afterAutospacing="1" w:line="240" w:lineRule="auto"/>
              <w:jc w:val="both"/>
              <w:rPr>
                <w:rFonts w:ascii="Times New Roman" w:hAnsi="Times New Roman"/>
              </w:rPr>
            </w:pPr>
            <w:r>
              <w:rPr>
                <w:rFonts w:ascii="Times New Roman" w:hAnsi="Times New Roman"/>
              </w:rPr>
              <w:t>Saper analizzare testi letterari e pragmatici.</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lastRenderedPageBreak/>
              <w:t>7/10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8"/>
              </w:numPr>
              <w:spacing w:after="100" w:afterAutospacing="1" w:line="240" w:lineRule="auto"/>
              <w:jc w:val="both"/>
              <w:rPr>
                <w:rFonts w:ascii="Times New Roman" w:hAnsi="Times New Roman"/>
              </w:rPr>
            </w:pPr>
            <w:r>
              <w:rPr>
                <w:rFonts w:ascii="Times New Roman" w:hAnsi="Times New Roman"/>
              </w:rPr>
              <w:t>Conoscere in modo essenziale i contenuti 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8"/>
              </w:numPr>
              <w:spacing w:after="100" w:afterAutospacing="1" w:line="240" w:lineRule="auto"/>
              <w:jc w:val="both"/>
              <w:rPr>
                <w:rFonts w:ascii="Times New Roman" w:hAnsi="Times New Roman"/>
              </w:rPr>
            </w:pPr>
            <w:r>
              <w:rPr>
                <w:rFonts w:ascii="Times New Roman" w:hAnsi="Times New Roman"/>
              </w:rPr>
              <w:t>Sapere rielaborare quanto appreso.</w:t>
            </w:r>
          </w:p>
          <w:p w:rsidR="00FE2A1F" w:rsidRDefault="00FE2A1F" w:rsidP="00FE2A1F">
            <w:pPr>
              <w:pStyle w:val="Paragrafoelenco"/>
              <w:numPr>
                <w:ilvl w:val="0"/>
                <w:numId w:val="8"/>
              </w:numPr>
              <w:spacing w:after="100" w:afterAutospacing="1" w:line="240" w:lineRule="auto"/>
              <w:jc w:val="both"/>
              <w:rPr>
                <w:rFonts w:ascii="Times New Roman" w:hAnsi="Times New Roman"/>
              </w:rPr>
            </w:pPr>
            <w:r>
              <w:rPr>
                <w:rFonts w:ascii="Times New Roman" w:hAnsi="Times New Roman"/>
              </w:rPr>
              <w:t>Saper esporre in modo chiaro.</w:t>
            </w:r>
          </w:p>
          <w:p w:rsidR="00FE2A1F" w:rsidRDefault="00FE2A1F" w:rsidP="00FE2A1F">
            <w:pPr>
              <w:pStyle w:val="Paragrafoelenco"/>
              <w:numPr>
                <w:ilvl w:val="0"/>
                <w:numId w:val="8"/>
              </w:numPr>
              <w:spacing w:after="100" w:afterAutospacing="1" w:line="240" w:lineRule="auto"/>
              <w:jc w:val="both"/>
              <w:rPr>
                <w:rFonts w:ascii="Times New Roman" w:hAnsi="Times New Roman"/>
              </w:rPr>
            </w:pPr>
            <w:r>
              <w:rPr>
                <w:rFonts w:ascii="Times New Roman" w:hAnsi="Times New Roman"/>
              </w:rPr>
              <w:t>Saper analizzare, se guidato, testi letterari e pragmatici.</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6/10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9"/>
              </w:numPr>
              <w:spacing w:after="100" w:afterAutospacing="1" w:line="240" w:lineRule="auto"/>
              <w:jc w:val="both"/>
              <w:rPr>
                <w:rFonts w:ascii="Times New Roman" w:hAnsi="Times New Roman"/>
              </w:rPr>
            </w:pPr>
            <w:r>
              <w:rPr>
                <w:rFonts w:ascii="Times New Roman" w:hAnsi="Times New Roman"/>
              </w:rPr>
              <w:t>Conoscere parzialmente i contenuti 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9"/>
              </w:numPr>
              <w:spacing w:after="100" w:afterAutospacing="1" w:line="240" w:lineRule="auto"/>
              <w:jc w:val="both"/>
              <w:rPr>
                <w:rFonts w:ascii="Times New Roman" w:hAnsi="Times New Roman"/>
              </w:rPr>
            </w:pPr>
            <w:r>
              <w:rPr>
                <w:rFonts w:ascii="Times New Roman" w:hAnsi="Times New Roman"/>
              </w:rPr>
              <w:t>Saper utilizzare in modo incerto le conoscenze possedute.</w:t>
            </w:r>
          </w:p>
          <w:p w:rsidR="00FE2A1F" w:rsidRDefault="00FE2A1F" w:rsidP="00FE2A1F">
            <w:pPr>
              <w:pStyle w:val="Paragrafoelenco"/>
              <w:numPr>
                <w:ilvl w:val="0"/>
                <w:numId w:val="9"/>
              </w:numPr>
              <w:spacing w:after="100" w:afterAutospacing="1" w:line="240" w:lineRule="auto"/>
              <w:jc w:val="both"/>
              <w:rPr>
                <w:rFonts w:ascii="Times New Roman" w:hAnsi="Times New Roman"/>
              </w:rPr>
            </w:pPr>
            <w:r>
              <w:rPr>
                <w:rFonts w:ascii="Times New Roman" w:hAnsi="Times New Roman"/>
              </w:rPr>
              <w:t>Saper esporre in modo non chiaro e fluido.</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5/10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Conoscere in maniera disorganica i contenuti 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utilizzare con difficoltà le conoscenze possedute, anche se guidato.</w:t>
            </w:r>
          </w:p>
          <w:p w:rsidR="00FE2A1F" w:rsidRDefault="00FE2A1F" w:rsidP="00FE2A1F">
            <w:pPr>
              <w:pStyle w:val="Paragrafoelenco"/>
              <w:numPr>
                <w:ilvl w:val="0"/>
                <w:numId w:val="10"/>
              </w:numPr>
              <w:spacing w:after="100" w:afterAutospacing="1" w:line="240" w:lineRule="auto"/>
              <w:jc w:val="both"/>
              <w:rPr>
                <w:rFonts w:ascii="Times New Roman" w:hAnsi="Times New Roman"/>
              </w:rPr>
            </w:pPr>
            <w:r>
              <w:rPr>
                <w:rFonts w:ascii="Times New Roman" w:hAnsi="Times New Roman"/>
              </w:rPr>
              <w:t>Saper esporre in modo gravemente insufficiente.</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4/10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Ignorare i contenuti 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1"/>
              </w:numPr>
              <w:spacing w:after="100" w:afterAutospacing="1" w:line="240" w:lineRule="auto"/>
              <w:jc w:val="both"/>
              <w:rPr>
                <w:rFonts w:ascii="Times New Roman" w:hAnsi="Times New Roman"/>
              </w:rPr>
            </w:pPr>
            <w:r>
              <w:rPr>
                <w:rFonts w:ascii="Times New Roman" w:hAnsi="Times New Roman"/>
              </w:rPr>
              <w:t>Non saper esporre, anche se guidato, alcuna porzione della programmazione disciplinare.</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3/10</w:t>
            </w:r>
          </w:p>
        </w:tc>
      </w:tr>
      <w:tr w:rsidR="00FE2A1F" w:rsidTr="003B1328">
        <w:tc>
          <w:tcPr>
            <w:tcW w:w="3259"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t>Ignorare i contenuti disciplinari.</w:t>
            </w:r>
          </w:p>
        </w:tc>
        <w:tc>
          <w:tcPr>
            <w:tcW w:w="5213" w:type="dxa"/>
            <w:tcBorders>
              <w:top w:val="single" w:sz="4" w:space="0" w:color="auto"/>
              <w:left w:val="single" w:sz="4" w:space="0" w:color="auto"/>
              <w:bottom w:val="single" w:sz="4" w:space="0" w:color="auto"/>
              <w:right w:val="single" w:sz="4" w:space="0" w:color="auto"/>
            </w:tcBorders>
          </w:tcPr>
          <w:p w:rsidR="00FE2A1F" w:rsidRDefault="00FE2A1F" w:rsidP="003B1328">
            <w:pPr>
              <w:pStyle w:val="Paragrafoelenco"/>
              <w:spacing w:after="100" w:afterAutospacing="1" w:line="240" w:lineRule="auto"/>
              <w:jc w:val="both"/>
              <w:rPr>
                <w:rFonts w:ascii="Times New Roman" w:hAnsi="Times New Roman"/>
              </w:rPr>
            </w:pPr>
          </w:p>
          <w:p w:rsidR="00FE2A1F" w:rsidRDefault="00FE2A1F" w:rsidP="00FE2A1F">
            <w:pPr>
              <w:pStyle w:val="Paragrafoelenco"/>
              <w:numPr>
                <w:ilvl w:val="0"/>
                <w:numId w:val="12"/>
              </w:numPr>
              <w:spacing w:after="100" w:afterAutospacing="1" w:line="240" w:lineRule="auto"/>
              <w:jc w:val="both"/>
              <w:rPr>
                <w:rFonts w:ascii="Times New Roman" w:hAnsi="Times New Roman"/>
              </w:rPr>
            </w:pPr>
            <w:r>
              <w:rPr>
                <w:rFonts w:ascii="Times New Roman" w:hAnsi="Times New Roman"/>
              </w:rPr>
              <w:t>Non saper esporre, anche se guidato, alcuna porzione della programmazione disciplinare, rifiutando di sostenere la prova.</w:t>
            </w:r>
          </w:p>
        </w:tc>
        <w:tc>
          <w:tcPr>
            <w:tcW w:w="1306" w:type="dxa"/>
            <w:tcBorders>
              <w:top w:val="single" w:sz="4" w:space="0" w:color="auto"/>
              <w:left w:val="single" w:sz="4" w:space="0" w:color="auto"/>
              <w:bottom w:val="single" w:sz="4" w:space="0" w:color="auto"/>
              <w:right w:val="single" w:sz="4" w:space="0" w:color="auto"/>
            </w:tcBorders>
          </w:tcPr>
          <w:p w:rsidR="00FE2A1F" w:rsidRDefault="00FE2A1F" w:rsidP="003B1328">
            <w:pPr>
              <w:jc w:val="center"/>
              <w:rPr>
                <w:rFonts w:ascii="Times New Roman" w:hAnsi="Times New Roman"/>
              </w:rPr>
            </w:pPr>
          </w:p>
          <w:p w:rsidR="00FE2A1F" w:rsidRDefault="00FE2A1F" w:rsidP="003B1328">
            <w:pPr>
              <w:jc w:val="center"/>
              <w:rPr>
                <w:rFonts w:ascii="Times New Roman" w:hAnsi="Times New Roman"/>
              </w:rPr>
            </w:pPr>
            <w:r>
              <w:rPr>
                <w:rFonts w:ascii="Times New Roman" w:hAnsi="Times New Roman"/>
              </w:rPr>
              <w:t>2-1/10</w:t>
            </w:r>
          </w:p>
        </w:tc>
      </w:tr>
    </w:tbl>
    <w:p w:rsidR="00FE2A1F" w:rsidRDefault="00FE2A1F" w:rsidP="00FE2A1F">
      <w:pPr>
        <w:jc w:val="center"/>
        <w:rPr>
          <w:rFonts w:ascii="Times New Roman" w:hAnsi="Times New Roman" w:cs="Times New Roman"/>
          <w:sz w:val="32"/>
          <w:szCs w:val="32"/>
        </w:rPr>
      </w:pPr>
    </w:p>
    <w:p w:rsidR="00FE2A1F" w:rsidRDefault="00FE2A1F" w:rsidP="00FE2A1F">
      <w:pPr>
        <w:jc w:val="center"/>
        <w:rPr>
          <w:rFonts w:ascii="Times New Roman" w:hAnsi="Times New Roman" w:cs="Times New Roman"/>
          <w:sz w:val="32"/>
          <w:szCs w:val="32"/>
        </w:rPr>
      </w:pPr>
    </w:p>
    <w:p w:rsidR="00FE2A1F" w:rsidRDefault="00FE2A1F">
      <w:pPr>
        <w:spacing w:line="276" w:lineRule="auto"/>
        <w:rPr>
          <w:rFonts w:ascii="Times New Roman" w:eastAsia="Times New Roman" w:hAnsi="Times New Roman" w:cs="Times New Roman"/>
          <w:b/>
          <w:bCs/>
          <w:sz w:val="32"/>
          <w:szCs w:val="32"/>
        </w:rPr>
      </w:pPr>
      <w:r>
        <w:rPr>
          <w:sz w:val="32"/>
          <w:szCs w:val="32"/>
        </w:rPr>
        <w:br w:type="page"/>
      </w:r>
    </w:p>
    <w:p w:rsidR="00DB1507" w:rsidRDefault="00DB1507" w:rsidP="00DB1507">
      <w:pPr>
        <w:pStyle w:val="Titolo"/>
        <w:rPr>
          <w:sz w:val="32"/>
          <w:szCs w:val="32"/>
        </w:rPr>
      </w:pPr>
      <w:r>
        <w:rPr>
          <w:sz w:val="32"/>
          <w:szCs w:val="32"/>
        </w:rPr>
        <w:lastRenderedPageBreak/>
        <w:t>Griglia di valutazione della verifica scritta di Italiano</w:t>
      </w:r>
    </w:p>
    <w:p w:rsidR="00DB1507" w:rsidRPr="0030547E" w:rsidRDefault="00DB1507" w:rsidP="00DB1507">
      <w:pPr>
        <w:pStyle w:val="Titolo"/>
        <w:rPr>
          <w:sz w:val="32"/>
          <w:szCs w:val="32"/>
        </w:rPr>
      </w:pPr>
    </w:p>
    <w:tbl>
      <w:tblPr>
        <w:tblStyle w:val="Grigliatabella"/>
        <w:tblW w:w="0" w:type="auto"/>
        <w:tblLook w:val="01E0" w:firstRow="1" w:lastRow="1" w:firstColumn="1" w:lastColumn="1" w:noHBand="0" w:noVBand="0"/>
      </w:tblPr>
      <w:tblGrid>
        <w:gridCol w:w="2444"/>
        <w:gridCol w:w="4684"/>
        <w:gridCol w:w="1440"/>
        <w:gridCol w:w="1210"/>
      </w:tblGrid>
      <w:tr w:rsidR="00DB1507" w:rsidTr="00CE33EB">
        <w:tc>
          <w:tcPr>
            <w:tcW w:w="2444" w:type="dxa"/>
          </w:tcPr>
          <w:p w:rsidR="00DB1507" w:rsidRDefault="00DB1507" w:rsidP="00CE33EB">
            <w:pPr>
              <w:jc w:val="center"/>
              <w:rPr>
                <w:b/>
                <w:bCs/>
              </w:rPr>
            </w:pPr>
          </w:p>
          <w:p w:rsidR="00DB1507" w:rsidRDefault="00DB1507" w:rsidP="00CE33EB">
            <w:pPr>
              <w:jc w:val="center"/>
              <w:rPr>
                <w:b/>
                <w:bCs/>
              </w:rPr>
            </w:pPr>
            <w:r>
              <w:rPr>
                <w:b/>
                <w:bCs/>
              </w:rPr>
              <w:t>INDICATORI</w:t>
            </w:r>
          </w:p>
          <w:p w:rsidR="00DB1507" w:rsidRDefault="00DB1507" w:rsidP="00CE33EB">
            <w:pPr>
              <w:jc w:val="center"/>
              <w:rPr>
                <w:b/>
                <w:bCs/>
              </w:rPr>
            </w:pPr>
          </w:p>
        </w:tc>
        <w:tc>
          <w:tcPr>
            <w:tcW w:w="4684" w:type="dxa"/>
          </w:tcPr>
          <w:p w:rsidR="00DB1507" w:rsidRDefault="00DB1507" w:rsidP="00CE33EB">
            <w:pPr>
              <w:jc w:val="center"/>
              <w:rPr>
                <w:b/>
                <w:bCs/>
              </w:rPr>
            </w:pPr>
          </w:p>
          <w:p w:rsidR="00DB1507" w:rsidRDefault="00DB1507" w:rsidP="00CE33EB">
            <w:pPr>
              <w:jc w:val="center"/>
              <w:rPr>
                <w:b/>
                <w:bCs/>
              </w:rPr>
            </w:pPr>
            <w:r>
              <w:rPr>
                <w:b/>
                <w:bCs/>
              </w:rPr>
              <w:t>DESCRITTORI</w:t>
            </w:r>
          </w:p>
        </w:tc>
        <w:tc>
          <w:tcPr>
            <w:tcW w:w="1440" w:type="dxa"/>
          </w:tcPr>
          <w:p w:rsidR="00DB1507" w:rsidRDefault="00DB1507" w:rsidP="00CE33EB">
            <w:pPr>
              <w:jc w:val="center"/>
              <w:rPr>
                <w:b/>
                <w:bCs/>
              </w:rPr>
            </w:pPr>
          </w:p>
          <w:p w:rsidR="00DB1507" w:rsidRDefault="00DB1507" w:rsidP="00CE33EB">
            <w:pPr>
              <w:jc w:val="center"/>
              <w:rPr>
                <w:b/>
                <w:bCs/>
              </w:rPr>
            </w:pPr>
            <w:r>
              <w:rPr>
                <w:b/>
                <w:bCs/>
                <w:sz w:val="18"/>
                <w:szCs w:val="18"/>
              </w:rPr>
              <w:t>PUNTI</w:t>
            </w:r>
            <w:r>
              <w:rPr>
                <w:b/>
                <w:bCs/>
              </w:rPr>
              <w:t xml:space="preserve"> parziali</w:t>
            </w:r>
          </w:p>
        </w:tc>
        <w:tc>
          <w:tcPr>
            <w:tcW w:w="1210" w:type="dxa"/>
          </w:tcPr>
          <w:p w:rsidR="00DB1507" w:rsidRDefault="00DB1507" w:rsidP="00CE33EB">
            <w:pPr>
              <w:jc w:val="center"/>
              <w:rPr>
                <w:b/>
                <w:bCs/>
              </w:rPr>
            </w:pPr>
          </w:p>
          <w:p w:rsidR="00DB1507" w:rsidRDefault="00DB1507" w:rsidP="00CE33EB">
            <w:pPr>
              <w:jc w:val="center"/>
              <w:rPr>
                <w:b/>
                <w:bCs/>
              </w:rPr>
            </w:pPr>
            <w:r>
              <w:rPr>
                <w:b/>
                <w:bCs/>
              </w:rPr>
              <w:t>VOTO</w:t>
            </w:r>
          </w:p>
        </w:tc>
      </w:tr>
      <w:tr w:rsidR="00DB1507" w:rsidTr="00CE33EB">
        <w:tc>
          <w:tcPr>
            <w:tcW w:w="2444" w:type="dxa"/>
          </w:tcPr>
          <w:p w:rsidR="00DB1507" w:rsidRPr="004738D8" w:rsidRDefault="00DB1507" w:rsidP="00A90EF6">
            <w:pPr>
              <w:pStyle w:val="Titolo2"/>
              <w:numPr>
                <w:ilvl w:val="0"/>
                <w:numId w:val="0"/>
              </w:numPr>
              <w:outlineLvl w:val="1"/>
            </w:pPr>
          </w:p>
          <w:p w:rsidR="00DB1507" w:rsidRPr="004738D8" w:rsidRDefault="00DB1507" w:rsidP="00CE33EB">
            <w:pPr>
              <w:rPr>
                <w:b/>
              </w:rPr>
            </w:pPr>
            <w:r w:rsidRPr="004738D8">
              <w:rPr>
                <w:b/>
              </w:rPr>
              <w:t>Pertinenza alla traccia</w:t>
            </w:r>
            <w:r w:rsidR="00280315">
              <w:rPr>
                <w:b/>
              </w:rPr>
              <w:t xml:space="preserve"> e p</w:t>
            </w:r>
            <w:r>
              <w:rPr>
                <w:b/>
              </w:rPr>
              <w:t>ertinenza testuale</w:t>
            </w:r>
          </w:p>
        </w:tc>
        <w:tc>
          <w:tcPr>
            <w:tcW w:w="4684" w:type="dxa"/>
          </w:tcPr>
          <w:p w:rsidR="00DB1507" w:rsidRDefault="00DB1507" w:rsidP="00CE33EB">
            <w:r>
              <w:t>Approfondite e pertinenti alla traccia</w:t>
            </w:r>
          </w:p>
        </w:tc>
        <w:tc>
          <w:tcPr>
            <w:tcW w:w="1440" w:type="dxa"/>
          </w:tcPr>
          <w:p w:rsidR="00DB1507" w:rsidRDefault="00DB1507" w:rsidP="00CE33EB">
            <w:pPr>
              <w:jc w:val="center"/>
              <w:rPr>
                <w:b/>
                <w:bCs/>
              </w:rPr>
            </w:pPr>
            <w:r>
              <w:rPr>
                <w:b/>
                <w:bCs/>
              </w:rPr>
              <w:t>2</w:t>
            </w:r>
          </w:p>
        </w:tc>
        <w:tc>
          <w:tcPr>
            <w:tcW w:w="1210" w:type="dxa"/>
          </w:tcPr>
          <w:p w:rsidR="00DB1507" w:rsidRDefault="00DB1507" w:rsidP="00CE33EB">
            <w:pPr>
              <w:jc w:val="center"/>
              <w:rPr>
                <w:b/>
                <w:bCs/>
              </w:rPr>
            </w:pPr>
          </w:p>
        </w:tc>
      </w:tr>
      <w:tr w:rsidR="00DB1507" w:rsidTr="00CE33EB">
        <w:tc>
          <w:tcPr>
            <w:tcW w:w="2444" w:type="dxa"/>
          </w:tcPr>
          <w:p w:rsidR="00DB1507" w:rsidRPr="004738D8" w:rsidRDefault="00DB1507" w:rsidP="00CE33EB">
            <w:pPr>
              <w:jc w:val="both"/>
              <w:rPr>
                <w:b/>
              </w:rPr>
            </w:pPr>
          </w:p>
        </w:tc>
        <w:tc>
          <w:tcPr>
            <w:tcW w:w="4684" w:type="dxa"/>
          </w:tcPr>
          <w:p w:rsidR="00DB1507" w:rsidRDefault="00DB1507" w:rsidP="00CE33EB">
            <w:r>
              <w:t>Soddisfacenti e pertinenti alla traccia</w:t>
            </w:r>
          </w:p>
        </w:tc>
        <w:tc>
          <w:tcPr>
            <w:tcW w:w="1440" w:type="dxa"/>
          </w:tcPr>
          <w:p w:rsidR="00DB1507" w:rsidRDefault="00DB1507" w:rsidP="00CE33EB">
            <w:pPr>
              <w:rPr>
                <w:b/>
                <w:bCs/>
              </w:rPr>
            </w:pPr>
            <w:r>
              <w:rPr>
                <w:b/>
                <w:bCs/>
              </w:rPr>
              <w:t xml:space="preserve">        1.5</w:t>
            </w:r>
          </w:p>
        </w:tc>
        <w:tc>
          <w:tcPr>
            <w:tcW w:w="1210" w:type="dxa"/>
          </w:tcPr>
          <w:p w:rsidR="00DB1507" w:rsidRDefault="00DB1507" w:rsidP="00CE33EB">
            <w:pPr>
              <w:jc w:val="center"/>
              <w:rPr>
                <w:b/>
                <w:bCs/>
              </w:rPr>
            </w:pPr>
          </w:p>
        </w:tc>
      </w:tr>
      <w:tr w:rsidR="00DB1507" w:rsidTr="00CE33EB">
        <w:tc>
          <w:tcPr>
            <w:tcW w:w="2444" w:type="dxa"/>
          </w:tcPr>
          <w:p w:rsidR="00DB1507" w:rsidRPr="004738D8" w:rsidRDefault="00DB1507" w:rsidP="00CE33EB">
            <w:pPr>
              <w:jc w:val="both"/>
              <w:rPr>
                <w:b/>
              </w:rPr>
            </w:pPr>
          </w:p>
        </w:tc>
        <w:tc>
          <w:tcPr>
            <w:tcW w:w="4684" w:type="dxa"/>
          </w:tcPr>
          <w:p w:rsidR="00DB1507" w:rsidRDefault="00DB1507" w:rsidP="00CE33EB">
            <w:r>
              <w:t>Generiche e pertinenti</w:t>
            </w:r>
          </w:p>
        </w:tc>
        <w:tc>
          <w:tcPr>
            <w:tcW w:w="1440" w:type="dxa"/>
          </w:tcPr>
          <w:p w:rsidR="00DB1507" w:rsidRDefault="00DB1507" w:rsidP="00CE33EB">
            <w:pPr>
              <w:rPr>
                <w:b/>
                <w:bCs/>
              </w:rPr>
            </w:pPr>
            <w:r>
              <w:rPr>
                <w:b/>
                <w:bCs/>
              </w:rPr>
              <w:t xml:space="preserve">        1</w:t>
            </w:r>
          </w:p>
        </w:tc>
        <w:tc>
          <w:tcPr>
            <w:tcW w:w="1210" w:type="dxa"/>
          </w:tcPr>
          <w:p w:rsidR="00DB1507" w:rsidRDefault="00DB1507" w:rsidP="00CE33EB">
            <w:pPr>
              <w:jc w:val="center"/>
              <w:rPr>
                <w:b/>
                <w:bCs/>
              </w:rPr>
            </w:pPr>
          </w:p>
        </w:tc>
      </w:tr>
      <w:tr w:rsidR="00DB1507" w:rsidTr="00CE33EB">
        <w:tc>
          <w:tcPr>
            <w:tcW w:w="2444" w:type="dxa"/>
          </w:tcPr>
          <w:p w:rsidR="00DB1507" w:rsidRPr="004738D8" w:rsidRDefault="00DB1507" w:rsidP="00CE33EB">
            <w:pPr>
              <w:jc w:val="both"/>
              <w:rPr>
                <w:b/>
              </w:rPr>
            </w:pPr>
          </w:p>
        </w:tc>
        <w:tc>
          <w:tcPr>
            <w:tcW w:w="4684" w:type="dxa"/>
          </w:tcPr>
          <w:p w:rsidR="00DB1507" w:rsidRDefault="00DB1507" w:rsidP="00CE33EB">
            <w:r>
              <w:t>Incomplete e/o parzialmente pertinenti</w:t>
            </w:r>
          </w:p>
        </w:tc>
        <w:tc>
          <w:tcPr>
            <w:tcW w:w="1440" w:type="dxa"/>
          </w:tcPr>
          <w:p w:rsidR="00DB1507" w:rsidRDefault="00DB1507" w:rsidP="00CE33EB">
            <w:pPr>
              <w:rPr>
                <w:b/>
                <w:bCs/>
              </w:rPr>
            </w:pPr>
            <w:r>
              <w:rPr>
                <w:b/>
                <w:bCs/>
              </w:rPr>
              <w:t xml:space="preserve">        0,5</w:t>
            </w:r>
          </w:p>
        </w:tc>
        <w:tc>
          <w:tcPr>
            <w:tcW w:w="1210" w:type="dxa"/>
          </w:tcPr>
          <w:p w:rsidR="00DB1507" w:rsidRDefault="00DB1507" w:rsidP="00CE33EB">
            <w:pPr>
              <w:jc w:val="center"/>
              <w:rPr>
                <w:b/>
                <w:bCs/>
              </w:rPr>
            </w:pPr>
          </w:p>
        </w:tc>
      </w:tr>
      <w:tr w:rsidR="00DB1507" w:rsidTr="00CE33EB">
        <w:tc>
          <w:tcPr>
            <w:tcW w:w="2444" w:type="dxa"/>
          </w:tcPr>
          <w:p w:rsidR="00DB1507" w:rsidRPr="004738D8" w:rsidRDefault="00DB1507" w:rsidP="00CE33EB">
            <w:pPr>
              <w:jc w:val="both"/>
              <w:rPr>
                <w:b/>
              </w:rPr>
            </w:pPr>
          </w:p>
        </w:tc>
        <w:tc>
          <w:tcPr>
            <w:tcW w:w="4684" w:type="dxa"/>
          </w:tcPr>
          <w:p w:rsidR="00DB1507" w:rsidRDefault="00DB1507" w:rsidP="00CE33EB">
            <w:r>
              <w:t>Lacunose e/o non pertinenti</w:t>
            </w:r>
          </w:p>
        </w:tc>
        <w:tc>
          <w:tcPr>
            <w:tcW w:w="1440" w:type="dxa"/>
          </w:tcPr>
          <w:p w:rsidR="00DB1507" w:rsidRDefault="00DB1507" w:rsidP="00CE33EB">
            <w:pPr>
              <w:rPr>
                <w:b/>
                <w:bCs/>
              </w:rPr>
            </w:pPr>
            <w:r>
              <w:rPr>
                <w:b/>
                <w:bCs/>
              </w:rPr>
              <w:t xml:space="preserve">        0</w:t>
            </w:r>
          </w:p>
        </w:tc>
        <w:tc>
          <w:tcPr>
            <w:tcW w:w="1210" w:type="dxa"/>
          </w:tcPr>
          <w:p w:rsidR="00DB1507" w:rsidRDefault="00DB1507" w:rsidP="00CE33EB">
            <w:pPr>
              <w:jc w:val="center"/>
              <w:rPr>
                <w:b/>
                <w:bCs/>
              </w:rPr>
            </w:pPr>
          </w:p>
        </w:tc>
      </w:tr>
      <w:tr w:rsidR="00DB1507" w:rsidTr="00CE33EB">
        <w:tc>
          <w:tcPr>
            <w:tcW w:w="2444" w:type="dxa"/>
          </w:tcPr>
          <w:p w:rsidR="00DB1507" w:rsidRDefault="00DB1507" w:rsidP="00CE33EB"/>
        </w:tc>
        <w:tc>
          <w:tcPr>
            <w:tcW w:w="4684" w:type="dxa"/>
          </w:tcPr>
          <w:p w:rsidR="00DB1507" w:rsidRDefault="00DB1507" w:rsidP="00CE33EB"/>
        </w:tc>
        <w:tc>
          <w:tcPr>
            <w:tcW w:w="1440" w:type="dxa"/>
          </w:tcPr>
          <w:p w:rsidR="00DB1507" w:rsidRDefault="00DB1507" w:rsidP="00CE33EB"/>
        </w:tc>
        <w:tc>
          <w:tcPr>
            <w:tcW w:w="1210" w:type="dxa"/>
          </w:tcPr>
          <w:p w:rsidR="00DB1507" w:rsidRDefault="00DB1507" w:rsidP="00CE33EB"/>
        </w:tc>
      </w:tr>
      <w:tr w:rsidR="00DB1507" w:rsidTr="00CE33EB">
        <w:tc>
          <w:tcPr>
            <w:tcW w:w="2444" w:type="dxa"/>
          </w:tcPr>
          <w:p w:rsidR="00DB1507" w:rsidRPr="004738D8" w:rsidRDefault="00280315" w:rsidP="00CE33EB">
            <w:pPr>
              <w:jc w:val="center"/>
              <w:rPr>
                <w:b/>
              </w:rPr>
            </w:pPr>
            <w:r>
              <w:rPr>
                <w:b/>
              </w:rPr>
              <w:t>Coesione testuale</w:t>
            </w:r>
          </w:p>
          <w:p w:rsidR="00DB1507" w:rsidRDefault="00DB1507" w:rsidP="00CE33EB"/>
        </w:tc>
        <w:tc>
          <w:tcPr>
            <w:tcW w:w="4684" w:type="dxa"/>
          </w:tcPr>
          <w:p w:rsidR="00DB1507" w:rsidRDefault="00280315" w:rsidP="00CE33EB">
            <w:r>
              <w:t>Buona</w:t>
            </w:r>
            <w:r w:rsidR="00DB1507">
              <w:t xml:space="preserve"> </w:t>
            </w:r>
          </w:p>
        </w:tc>
        <w:tc>
          <w:tcPr>
            <w:tcW w:w="1440" w:type="dxa"/>
          </w:tcPr>
          <w:p w:rsidR="00DB1507" w:rsidRDefault="00DB1507" w:rsidP="00CE33EB">
            <w:pPr>
              <w:jc w:val="center"/>
              <w:rPr>
                <w:b/>
                <w:bCs/>
              </w:rPr>
            </w:pPr>
            <w:r>
              <w:rPr>
                <w:b/>
                <w:bCs/>
              </w:rPr>
              <w:t>2</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 xml:space="preserve">Organica </w:t>
            </w:r>
          </w:p>
        </w:tc>
        <w:tc>
          <w:tcPr>
            <w:tcW w:w="1440" w:type="dxa"/>
          </w:tcPr>
          <w:p w:rsidR="00DB1507" w:rsidRDefault="00DB1507" w:rsidP="00CE33EB">
            <w:pPr>
              <w:rPr>
                <w:b/>
                <w:bCs/>
              </w:rPr>
            </w:pPr>
            <w:r>
              <w:rPr>
                <w:b/>
                <w:bCs/>
              </w:rPr>
              <w:t xml:space="preserve">        1.5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Sostanzialmente organica</w:t>
            </w:r>
          </w:p>
        </w:tc>
        <w:tc>
          <w:tcPr>
            <w:tcW w:w="1440" w:type="dxa"/>
          </w:tcPr>
          <w:p w:rsidR="00DB1507" w:rsidRDefault="00DB1507" w:rsidP="00CE33EB">
            <w:pPr>
              <w:rPr>
                <w:b/>
                <w:bCs/>
              </w:rPr>
            </w:pPr>
            <w:r>
              <w:rPr>
                <w:b/>
                <w:bCs/>
              </w:rPr>
              <w:t xml:space="preserve">        1</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 xml:space="preserve">Disorganica </w:t>
            </w:r>
          </w:p>
        </w:tc>
        <w:tc>
          <w:tcPr>
            <w:tcW w:w="1440" w:type="dxa"/>
          </w:tcPr>
          <w:p w:rsidR="00DB1507" w:rsidRDefault="00DB1507" w:rsidP="00CE33EB">
            <w:pPr>
              <w:rPr>
                <w:b/>
                <w:bCs/>
              </w:rPr>
            </w:pPr>
            <w:r>
              <w:rPr>
                <w:b/>
                <w:bCs/>
              </w:rPr>
              <w:t xml:space="preserve">        0,5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 xml:space="preserve">Frammentaria </w:t>
            </w:r>
          </w:p>
        </w:tc>
        <w:tc>
          <w:tcPr>
            <w:tcW w:w="1440" w:type="dxa"/>
          </w:tcPr>
          <w:p w:rsidR="00DB1507" w:rsidRDefault="00DB1507" w:rsidP="00CE33EB">
            <w:pPr>
              <w:rPr>
                <w:b/>
                <w:bCs/>
              </w:rPr>
            </w:pPr>
            <w:r>
              <w:rPr>
                <w:b/>
                <w:bCs/>
              </w:rPr>
              <w:t xml:space="preserve">        0</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tc>
        <w:tc>
          <w:tcPr>
            <w:tcW w:w="1440" w:type="dxa"/>
          </w:tcPr>
          <w:p w:rsidR="00DB1507" w:rsidRDefault="00DB1507" w:rsidP="00CE33EB"/>
        </w:tc>
        <w:tc>
          <w:tcPr>
            <w:tcW w:w="1210" w:type="dxa"/>
          </w:tcPr>
          <w:p w:rsidR="00DB1507" w:rsidRDefault="00DB1507" w:rsidP="00CE33EB"/>
        </w:tc>
      </w:tr>
      <w:tr w:rsidR="00DB1507" w:rsidTr="00CE33EB">
        <w:tc>
          <w:tcPr>
            <w:tcW w:w="2444" w:type="dxa"/>
          </w:tcPr>
          <w:p w:rsidR="00DB1507" w:rsidRPr="004738D8" w:rsidRDefault="00280315" w:rsidP="00CE33EB">
            <w:pPr>
              <w:jc w:val="center"/>
              <w:rPr>
                <w:b/>
              </w:rPr>
            </w:pPr>
            <w:r>
              <w:rPr>
                <w:b/>
              </w:rPr>
              <w:t xml:space="preserve">Coerenza </w:t>
            </w:r>
            <w:r>
              <w:rPr>
                <w:b/>
              </w:rPr>
              <w:lastRenderedPageBreak/>
              <w:t>grammaticale e sintattica</w:t>
            </w:r>
          </w:p>
          <w:p w:rsidR="00DB1507" w:rsidRPr="004738D8" w:rsidRDefault="00DB1507" w:rsidP="00CE33EB">
            <w:pPr>
              <w:jc w:val="center"/>
              <w:rPr>
                <w:b/>
              </w:rPr>
            </w:pPr>
            <w:r w:rsidRPr="004738D8">
              <w:rPr>
                <w:b/>
              </w:rPr>
              <w:t>e</w:t>
            </w:r>
          </w:p>
          <w:p w:rsidR="00DB1507" w:rsidRPr="004738D8" w:rsidRDefault="00A90EF6" w:rsidP="00CE33EB">
            <w:pPr>
              <w:jc w:val="center"/>
              <w:rPr>
                <w:b/>
              </w:rPr>
            </w:pPr>
            <w:r>
              <w:rPr>
                <w:b/>
              </w:rPr>
              <w:t>p</w:t>
            </w:r>
            <w:r w:rsidR="00DB1507" w:rsidRPr="004738D8">
              <w:rPr>
                <w:b/>
              </w:rPr>
              <w:t>roprietà linguistica</w:t>
            </w:r>
          </w:p>
          <w:p w:rsidR="00DB1507" w:rsidRDefault="00DB1507" w:rsidP="00CE33EB"/>
        </w:tc>
        <w:tc>
          <w:tcPr>
            <w:tcW w:w="4684" w:type="dxa"/>
          </w:tcPr>
          <w:p w:rsidR="00DB1507" w:rsidRDefault="00DB1507" w:rsidP="00CE33EB">
            <w:r>
              <w:lastRenderedPageBreak/>
              <w:t>Espressione appropriata e scorrevole</w:t>
            </w:r>
          </w:p>
        </w:tc>
        <w:tc>
          <w:tcPr>
            <w:tcW w:w="1440" w:type="dxa"/>
          </w:tcPr>
          <w:p w:rsidR="00DB1507" w:rsidRDefault="00DB1507" w:rsidP="00CE33EB">
            <w:pPr>
              <w:jc w:val="center"/>
              <w:rPr>
                <w:b/>
                <w:bCs/>
              </w:rPr>
            </w:pPr>
            <w:r>
              <w:rPr>
                <w:b/>
                <w:bCs/>
              </w:rPr>
              <w:t>2</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Corretta</w:t>
            </w:r>
          </w:p>
        </w:tc>
        <w:tc>
          <w:tcPr>
            <w:tcW w:w="1440" w:type="dxa"/>
          </w:tcPr>
          <w:p w:rsidR="00DB1507" w:rsidRDefault="00DB1507" w:rsidP="00CE33EB">
            <w:pPr>
              <w:rPr>
                <w:b/>
                <w:bCs/>
              </w:rPr>
            </w:pPr>
            <w:r>
              <w:rPr>
                <w:b/>
                <w:bCs/>
              </w:rPr>
              <w:t xml:space="preserve">        1.5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Errori, lessico impreciso</w:t>
            </w:r>
          </w:p>
        </w:tc>
        <w:tc>
          <w:tcPr>
            <w:tcW w:w="1440" w:type="dxa"/>
          </w:tcPr>
          <w:p w:rsidR="00DB1507" w:rsidRDefault="00DB1507" w:rsidP="00CE33EB">
            <w:pPr>
              <w:rPr>
                <w:b/>
                <w:bCs/>
              </w:rPr>
            </w:pPr>
            <w:r>
              <w:rPr>
                <w:b/>
                <w:bCs/>
              </w:rPr>
              <w:t xml:space="preserve">        1</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Numerosi errori, lessico improprio</w:t>
            </w:r>
          </w:p>
        </w:tc>
        <w:tc>
          <w:tcPr>
            <w:tcW w:w="1440" w:type="dxa"/>
          </w:tcPr>
          <w:p w:rsidR="00DB1507" w:rsidRDefault="00DB1507" w:rsidP="00CE33EB">
            <w:pPr>
              <w:rPr>
                <w:b/>
                <w:bCs/>
              </w:rPr>
            </w:pPr>
            <w:r>
              <w:rPr>
                <w:b/>
                <w:bCs/>
              </w:rPr>
              <w:t xml:space="preserve">        0,5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Molto scorretta, lessico povero</w:t>
            </w:r>
          </w:p>
        </w:tc>
        <w:tc>
          <w:tcPr>
            <w:tcW w:w="1440" w:type="dxa"/>
          </w:tcPr>
          <w:p w:rsidR="00DB1507" w:rsidRDefault="00DB1507" w:rsidP="00CE33EB">
            <w:pPr>
              <w:rPr>
                <w:b/>
                <w:bCs/>
              </w:rPr>
            </w:pPr>
            <w:r>
              <w:rPr>
                <w:b/>
                <w:bCs/>
              </w:rPr>
              <w:t xml:space="preserve">        0</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tc>
        <w:tc>
          <w:tcPr>
            <w:tcW w:w="1440" w:type="dxa"/>
          </w:tcPr>
          <w:p w:rsidR="00DB1507" w:rsidRDefault="00DB1507" w:rsidP="00CE33EB"/>
        </w:tc>
        <w:tc>
          <w:tcPr>
            <w:tcW w:w="1210" w:type="dxa"/>
          </w:tcPr>
          <w:p w:rsidR="00DB1507" w:rsidRDefault="00DB1507" w:rsidP="00CE33EB"/>
        </w:tc>
      </w:tr>
      <w:tr w:rsidR="00DB1507" w:rsidTr="00CE33EB">
        <w:tc>
          <w:tcPr>
            <w:tcW w:w="2444" w:type="dxa"/>
          </w:tcPr>
          <w:p w:rsidR="00DB1507" w:rsidRPr="004738D8" w:rsidRDefault="00DB1507" w:rsidP="00CE33EB">
            <w:pPr>
              <w:jc w:val="center"/>
              <w:rPr>
                <w:b/>
              </w:rPr>
            </w:pPr>
            <w:r w:rsidRPr="004738D8">
              <w:rPr>
                <w:b/>
              </w:rPr>
              <w:t>Analisi / Sintesi</w:t>
            </w:r>
          </w:p>
          <w:p w:rsidR="00DB1507" w:rsidRPr="004738D8" w:rsidRDefault="00DB1507" w:rsidP="00CE33EB">
            <w:pPr>
              <w:jc w:val="center"/>
              <w:rPr>
                <w:b/>
              </w:rPr>
            </w:pPr>
            <w:r w:rsidRPr="004738D8">
              <w:rPr>
                <w:b/>
              </w:rPr>
              <w:t>e</w:t>
            </w:r>
          </w:p>
          <w:p w:rsidR="00DB1507" w:rsidRPr="004738D8" w:rsidRDefault="00A90EF6" w:rsidP="00CE33EB">
            <w:pPr>
              <w:jc w:val="center"/>
              <w:rPr>
                <w:b/>
              </w:rPr>
            </w:pPr>
            <w:r>
              <w:rPr>
                <w:b/>
              </w:rPr>
              <w:t>a</w:t>
            </w:r>
            <w:r w:rsidR="00DB1507" w:rsidRPr="004738D8">
              <w:rPr>
                <w:b/>
              </w:rPr>
              <w:t>rgomentazione logica</w:t>
            </w:r>
          </w:p>
          <w:p w:rsidR="00DB1507" w:rsidRDefault="00DB1507" w:rsidP="00CE33EB"/>
        </w:tc>
        <w:tc>
          <w:tcPr>
            <w:tcW w:w="4684" w:type="dxa"/>
          </w:tcPr>
          <w:p w:rsidR="00DB1507" w:rsidRDefault="00DB1507" w:rsidP="00CE33EB">
            <w:r>
              <w:t>Coerente, efficace, esauriente</w:t>
            </w:r>
          </w:p>
        </w:tc>
        <w:tc>
          <w:tcPr>
            <w:tcW w:w="1440" w:type="dxa"/>
          </w:tcPr>
          <w:p w:rsidR="00DB1507" w:rsidRDefault="00DB1507" w:rsidP="00CE33EB">
            <w:pPr>
              <w:jc w:val="center"/>
              <w:rPr>
                <w:b/>
                <w:bCs/>
              </w:rPr>
            </w:pPr>
            <w:r>
              <w:rPr>
                <w:b/>
                <w:bCs/>
              </w:rPr>
              <w:t>2</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Coerente</w:t>
            </w:r>
          </w:p>
        </w:tc>
        <w:tc>
          <w:tcPr>
            <w:tcW w:w="1440" w:type="dxa"/>
          </w:tcPr>
          <w:p w:rsidR="00DB1507" w:rsidRDefault="00DB1507" w:rsidP="00CE33EB">
            <w:pPr>
              <w:rPr>
                <w:b/>
                <w:bCs/>
              </w:rPr>
            </w:pPr>
            <w:r>
              <w:rPr>
                <w:b/>
                <w:bCs/>
              </w:rPr>
              <w:t xml:space="preserve">        1.5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Coerente ma argomentazioni generiche</w:t>
            </w:r>
          </w:p>
        </w:tc>
        <w:tc>
          <w:tcPr>
            <w:tcW w:w="1440" w:type="dxa"/>
          </w:tcPr>
          <w:p w:rsidR="00DB1507" w:rsidRDefault="00DB1507" w:rsidP="00CE33EB">
            <w:pPr>
              <w:rPr>
                <w:b/>
                <w:bCs/>
              </w:rPr>
            </w:pPr>
            <w:r>
              <w:rPr>
                <w:b/>
                <w:bCs/>
              </w:rPr>
              <w:t xml:space="preserve">        1</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Parzialmente coerente, argomentazioni non sempre presenti</w:t>
            </w:r>
          </w:p>
        </w:tc>
        <w:tc>
          <w:tcPr>
            <w:tcW w:w="1440" w:type="dxa"/>
          </w:tcPr>
          <w:p w:rsidR="00DB1507" w:rsidRDefault="00DB1507" w:rsidP="00CE33EB">
            <w:pPr>
              <w:rPr>
                <w:b/>
                <w:bCs/>
              </w:rPr>
            </w:pPr>
            <w:r>
              <w:rPr>
                <w:b/>
                <w:bCs/>
              </w:rPr>
              <w:t xml:space="preserve">        0,5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Carente e/o contraddittoria</w:t>
            </w:r>
          </w:p>
        </w:tc>
        <w:tc>
          <w:tcPr>
            <w:tcW w:w="1440" w:type="dxa"/>
          </w:tcPr>
          <w:p w:rsidR="00DB1507" w:rsidRDefault="00DB1507" w:rsidP="00CE33EB">
            <w:pPr>
              <w:rPr>
                <w:b/>
                <w:bCs/>
              </w:rPr>
            </w:pPr>
            <w:r>
              <w:rPr>
                <w:b/>
                <w:bCs/>
              </w:rPr>
              <w:t xml:space="preserve">        0</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tc>
        <w:tc>
          <w:tcPr>
            <w:tcW w:w="1440" w:type="dxa"/>
          </w:tcPr>
          <w:p w:rsidR="00DB1507" w:rsidRDefault="00DB1507" w:rsidP="00CE33EB"/>
        </w:tc>
        <w:tc>
          <w:tcPr>
            <w:tcW w:w="1210" w:type="dxa"/>
          </w:tcPr>
          <w:p w:rsidR="00DB1507" w:rsidRDefault="00DB1507" w:rsidP="00CE33EB"/>
        </w:tc>
      </w:tr>
      <w:tr w:rsidR="00DB1507" w:rsidTr="00CE33EB">
        <w:tc>
          <w:tcPr>
            <w:tcW w:w="2444" w:type="dxa"/>
          </w:tcPr>
          <w:p w:rsidR="00DB1507" w:rsidRPr="004738D8" w:rsidRDefault="00DB1507" w:rsidP="00CE33EB">
            <w:pPr>
              <w:jc w:val="center"/>
              <w:rPr>
                <w:b/>
              </w:rPr>
            </w:pPr>
            <w:r w:rsidRPr="004738D8">
              <w:rPr>
                <w:b/>
              </w:rPr>
              <w:t>Rielaborazione personale</w:t>
            </w:r>
            <w:r w:rsidR="00A90EF6">
              <w:rPr>
                <w:b/>
              </w:rPr>
              <w:t xml:space="preserve"> -</w:t>
            </w:r>
          </w:p>
          <w:p w:rsidR="00DB1507" w:rsidRPr="004738D8" w:rsidRDefault="00DB1507" w:rsidP="00CE33EB">
            <w:pPr>
              <w:jc w:val="center"/>
              <w:rPr>
                <w:b/>
              </w:rPr>
            </w:pPr>
            <w:r w:rsidRPr="004738D8">
              <w:rPr>
                <w:b/>
              </w:rPr>
              <w:t>Originalità</w:t>
            </w:r>
            <w:r w:rsidR="00A90EF6">
              <w:rPr>
                <w:b/>
              </w:rPr>
              <w:t xml:space="preserve"> -</w:t>
            </w:r>
          </w:p>
          <w:p w:rsidR="00DB1507" w:rsidRPr="004738D8" w:rsidRDefault="00DB1507" w:rsidP="00CE33EB">
            <w:pPr>
              <w:jc w:val="center"/>
              <w:rPr>
                <w:b/>
              </w:rPr>
            </w:pPr>
            <w:r w:rsidRPr="004738D8">
              <w:rPr>
                <w:b/>
              </w:rPr>
              <w:t>Collegamenti multidisciplinari</w:t>
            </w:r>
          </w:p>
          <w:p w:rsidR="00DB1507" w:rsidRDefault="00DB1507" w:rsidP="00CE33EB"/>
        </w:tc>
        <w:tc>
          <w:tcPr>
            <w:tcW w:w="4684" w:type="dxa"/>
          </w:tcPr>
          <w:p w:rsidR="00DB1507" w:rsidRDefault="00DB1507" w:rsidP="00CE33EB">
            <w:r>
              <w:t>Originale e critica</w:t>
            </w:r>
          </w:p>
        </w:tc>
        <w:tc>
          <w:tcPr>
            <w:tcW w:w="1440" w:type="dxa"/>
          </w:tcPr>
          <w:p w:rsidR="00DB1507" w:rsidRDefault="00DB1507" w:rsidP="00CE33EB">
            <w:pPr>
              <w:jc w:val="center"/>
              <w:rPr>
                <w:b/>
                <w:bCs/>
              </w:rPr>
            </w:pPr>
            <w:r>
              <w:rPr>
                <w:b/>
                <w:bCs/>
              </w:rPr>
              <w:t>2</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Personale</w:t>
            </w:r>
          </w:p>
        </w:tc>
        <w:tc>
          <w:tcPr>
            <w:tcW w:w="1440" w:type="dxa"/>
          </w:tcPr>
          <w:p w:rsidR="00DB1507" w:rsidRDefault="00DB1507" w:rsidP="00CE33EB">
            <w:pPr>
              <w:rPr>
                <w:b/>
                <w:bCs/>
              </w:rPr>
            </w:pPr>
            <w:r>
              <w:rPr>
                <w:b/>
                <w:bCs/>
              </w:rPr>
              <w:t xml:space="preserve">        1.5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Generica</w:t>
            </w:r>
          </w:p>
        </w:tc>
        <w:tc>
          <w:tcPr>
            <w:tcW w:w="1440" w:type="dxa"/>
          </w:tcPr>
          <w:p w:rsidR="00DB1507" w:rsidRDefault="00DB1507" w:rsidP="00CE33EB">
            <w:pPr>
              <w:rPr>
                <w:b/>
                <w:bCs/>
              </w:rPr>
            </w:pPr>
            <w:r>
              <w:rPr>
                <w:b/>
                <w:bCs/>
              </w:rPr>
              <w:t xml:space="preserve">        1</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Parziale</w:t>
            </w:r>
          </w:p>
        </w:tc>
        <w:tc>
          <w:tcPr>
            <w:tcW w:w="1440" w:type="dxa"/>
          </w:tcPr>
          <w:p w:rsidR="00DB1507" w:rsidRDefault="00DB1507" w:rsidP="00CE33EB">
            <w:pPr>
              <w:rPr>
                <w:b/>
                <w:bCs/>
              </w:rPr>
            </w:pPr>
            <w:r>
              <w:rPr>
                <w:b/>
                <w:bCs/>
              </w:rPr>
              <w:t xml:space="preserve">        0,5</w:t>
            </w:r>
          </w:p>
        </w:tc>
        <w:tc>
          <w:tcPr>
            <w:tcW w:w="1210" w:type="dxa"/>
          </w:tcPr>
          <w:p w:rsidR="00DB1507" w:rsidRDefault="00DB1507" w:rsidP="00CE33EB"/>
        </w:tc>
      </w:tr>
      <w:tr w:rsidR="00DB1507" w:rsidTr="00CE33EB">
        <w:tc>
          <w:tcPr>
            <w:tcW w:w="2444" w:type="dxa"/>
          </w:tcPr>
          <w:p w:rsidR="00DB1507" w:rsidRDefault="00DB1507" w:rsidP="00CE33EB"/>
        </w:tc>
        <w:tc>
          <w:tcPr>
            <w:tcW w:w="4684" w:type="dxa"/>
          </w:tcPr>
          <w:p w:rsidR="00DB1507" w:rsidRDefault="00DB1507" w:rsidP="00CE33EB">
            <w:r>
              <w:t>Limitata, assenza di collegamenti</w:t>
            </w:r>
          </w:p>
        </w:tc>
        <w:tc>
          <w:tcPr>
            <w:tcW w:w="1440" w:type="dxa"/>
          </w:tcPr>
          <w:p w:rsidR="00DB1507" w:rsidRDefault="00DB1507" w:rsidP="00CE33EB">
            <w:pPr>
              <w:rPr>
                <w:b/>
                <w:bCs/>
              </w:rPr>
            </w:pPr>
            <w:r>
              <w:rPr>
                <w:b/>
                <w:bCs/>
              </w:rPr>
              <w:t xml:space="preserve">        0</w:t>
            </w:r>
          </w:p>
        </w:tc>
        <w:tc>
          <w:tcPr>
            <w:tcW w:w="1210" w:type="dxa"/>
          </w:tcPr>
          <w:p w:rsidR="00DB1507" w:rsidRDefault="00DB1507" w:rsidP="00CE33EB"/>
        </w:tc>
      </w:tr>
    </w:tbl>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Pr>
        <w:spacing w:after="100" w:afterAutospacing="1" w:line="240" w:lineRule="auto"/>
        <w:contextualSpacing/>
        <w:jc w:val="both"/>
        <w:rPr>
          <w:rFonts w:ascii="Times New Roman" w:hAnsi="Times New Roman" w:cs="Times New Roman"/>
        </w:rPr>
      </w:pPr>
    </w:p>
    <w:p w:rsidR="00DB1507" w:rsidRPr="00A104A2" w:rsidRDefault="00DB1507" w:rsidP="00DB1507">
      <w:pPr>
        <w:spacing w:after="100" w:afterAutospacing="1" w:line="240" w:lineRule="auto"/>
        <w:contextualSpacing/>
        <w:jc w:val="both"/>
        <w:rPr>
          <w:rFonts w:ascii="Times New Roman" w:hAnsi="Times New Roman" w:cs="Times New Roman"/>
        </w:rPr>
      </w:pPr>
    </w:p>
    <w:p w:rsidR="00DB1507" w:rsidRDefault="00DB1507" w:rsidP="00DB1507"/>
    <w:p w:rsidR="008E5152" w:rsidRDefault="008E5152"/>
    <w:sectPr w:rsidR="008E5152" w:rsidSect="008E515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3" w:rsidRDefault="00D92903" w:rsidP="00784EA5">
      <w:pPr>
        <w:spacing w:after="0" w:line="240" w:lineRule="auto"/>
      </w:pPr>
      <w:r>
        <w:separator/>
      </w:r>
    </w:p>
  </w:endnote>
  <w:endnote w:type="continuationSeparator" w:id="0">
    <w:p w:rsidR="00D92903" w:rsidRDefault="00D92903" w:rsidP="0078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498"/>
      <w:docPartObj>
        <w:docPartGallery w:val="Page Numbers (Bottom of Page)"/>
        <w:docPartUnique/>
      </w:docPartObj>
    </w:sdtPr>
    <w:sdtEndPr/>
    <w:sdtContent>
      <w:p w:rsidR="00FA4E94" w:rsidRDefault="00D92903">
        <w:pPr>
          <w:pStyle w:val="Pidipagina"/>
          <w:jc w:val="center"/>
        </w:pPr>
        <w:r>
          <w:fldChar w:fldCharType="begin"/>
        </w:r>
        <w:r>
          <w:instrText xml:space="preserve"> PAGE   \* MERGEFORMAT </w:instrText>
        </w:r>
        <w:r>
          <w:fldChar w:fldCharType="separate"/>
        </w:r>
        <w:r w:rsidR="007F7953">
          <w:rPr>
            <w:noProof/>
          </w:rPr>
          <w:t>1</w:t>
        </w:r>
        <w:r>
          <w:rPr>
            <w:noProof/>
          </w:rPr>
          <w:fldChar w:fldCharType="end"/>
        </w:r>
      </w:p>
    </w:sdtContent>
  </w:sdt>
  <w:p w:rsidR="00FA4E94" w:rsidRDefault="00FA4E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3" w:rsidRDefault="00D92903" w:rsidP="00784EA5">
      <w:pPr>
        <w:spacing w:after="0" w:line="240" w:lineRule="auto"/>
      </w:pPr>
      <w:r>
        <w:separator/>
      </w:r>
    </w:p>
  </w:footnote>
  <w:footnote w:type="continuationSeparator" w:id="0">
    <w:p w:rsidR="00D92903" w:rsidRDefault="00D92903" w:rsidP="00784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69F"/>
    <w:multiLevelType w:val="hybridMultilevel"/>
    <w:tmpl w:val="6436E1A4"/>
    <w:lvl w:ilvl="0" w:tplc="1D9C319E">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76819"/>
    <w:multiLevelType w:val="hybridMultilevel"/>
    <w:tmpl w:val="0448BAE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C901F45"/>
    <w:multiLevelType w:val="hybridMultilevel"/>
    <w:tmpl w:val="4C70BCC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A5159EA"/>
    <w:multiLevelType w:val="hybridMultilevel"/>
    <w:tmpl w:val="43E2B62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7692799"/>
    <w:multiLevelType w:val="hybridMultilevel"/>
    <w:tmpl w:val="C9C6678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F7D0504"/>
    <w:multiLevelType w:val="hybridMultilevel"/>
    <w:tmpl w:val="C26C338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7F005B8"/>
    <w:multiLevelType w:val="hybridMultilevel"/>
    <w:tmpl w:val="2C48457A"/>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59867F4"/>
    <w:multiLevelType w:val="hybridMultilevel"/>
    <w:tmpl w:val="A8069F9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D321259"/>
    <w:multiLevelType w:val="hybridMultilevel"/>
    <w:tmpl w:val="0FE04A7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029595F"/>
    <w:multiLevelType w:val="hybridMultilevel"/>
    <w:tmpl w:val="D67277B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FF733C7"/>
    <w:multiLevelType w:val="hybridMultilevel"/>
    <w:tmpl w:val="6F2AFFD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07"/>
    <w:rsid w:val="0000362D"/>
    <w:rsid w:val="000522AC"/>
    <w:rsid w:val="00120BA0"/>
    <w:rsid w:val="0014407D"/>
    <w:rsid w:val="00165781"/>
    <w:rsid w:val="00193021"/>
    <w:rsid w:val="001B11E8"/>
    <w:rsid w:val="00212B10"/>
    <w:rsid w:val="00262852"/>
    <w:rsid w:val="00280315"/>
    <w:rsid w:val="00343738"/>
    <w:rsid w:val="00381AFC"/>
    <w:rsid w:val="003F0A90"/>
    <w:rsid w:val="004D05E7"/>
    <w:rsid w:val="004E4EBC"/>
    <w:rsid w:val="00564CE8"/>
    <w:rsid w:val="005E2115"/>
    <w:rsid w:val="0063725E"/>
    <w:rsid w:val="007030D6"/>
    <w:rsid w:val="0073156B"/>
    <w:rsid w:val="007606E2"/>
    <w:rsid w:val="00784EA5"/>
    <w:rsid w:val="007E66EE"/>
    <w:rsid w:val="007F7953"/>
    <w:rsid w:val="0086710F"/>
    <w:rsid w:val="008E5152"/>
    <w:rsid w:val="009427F6"/>
    <w:rsid w:val="00945136"/>
    <w:rsid w:val="00A90EF6"/>
    <w:rsid w:val="00AB7A47"/>
    <w:rsid w:val="00B55734"/>
    <w:rsid w:val="00C70DB7"/>
    <w:rsid w:val="00C75EA9"/>
    <w:rsid w:val="00C91970"/>
    <w:rsid w:val="00CE33EB"/>
    <w:rsid w:val="00D24BEC"/>
    <w:rsid w:val="00D92903"/>
    <w:rsid w:val="00DB1507"/>
    <w:rsid w:val="00DB2449"/>
    <w:rsid w:val="00DD2403"/>
    <w:rsid w:val="00DE3DB7"/>
    <w:rsid w:val="00E05042"/>
    <w:rsid w:val="00E716A1"/>
    <w:rsid w:val="00F4238E"/>
    <w:rsid w:val="00F8699C"/>
    <w:rsid w:val="00FA4E94"/>
    <w:rsid w:val="00FE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07"/>
    <w:pPr>
      <w:spacing w:line="480" w:lineRule="auto"/>
    </w:pPr>
    <w:rPr>
      <w:rFonts w:ascii="Palatino Linotype" w:hAnsi="Palatino Linotype"/>
      <w:sz w:val="24"/>
    </w:rPr>
  </w:style>
  <w:style w:type="paragraph" w:styleId="Titolo1">
    <w:name w:val="heading 1"/>
    <w:basedOn w:val="Normale"/>
    <w:next w:val="Normale"/>
    <w:link w:val="Titolo1Carattere"/>
    <w:uiPriority w:val="9"/>
    <w:qFormat/>
    <w:rsid w:val="009427F6"/>
    <w:pPr>
      <w:keepNext/>
      <w:keepLines/>
      <w:spacing w:before="480" w:after="0"/>
      <w:outlineLvl w:val="0"/>
    </w:pPr>
    <w:rPr>
      <w:rFonts w:ascii="Times New Roman" w:eastAsiaTheme="majorEastAsia" w:hAnsi="Times New Roman" w:cstheme="majorBidi"/>
      <w:b/>
      <w:bCs/>
      <w:sz w:val="32"/>
      <w:szCs w:val="28"/>
    </w:rPr>
  </w:style>
  <w:style w:type="paragraph" w:styleId="Titolo2">
    <w:name w:val="heading 2"/>
    <w:basedOn w:val="Paragrafoelenco"/>
    <w:next w:val="Normale"/>
    <w:link w:val="Titolo2Carattere"/>
    <w:autoRedefine/>
    <w:unhideWhenUsed/>
    <w:qFormat/>
    <w:rsid w:val="00120BA0"/>
    <w:pPr>
      <w:numPr>
        <w:numId w:val="2"/>
      </w:numPr>
      <w:outlineLvl w:val="1"/>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E3DB7"/>
    <w:pPr>
      <w:spacing w:after="0"/>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DE3DB7"/>
    <w:rPr>
      <w:rFonts w:ascii="Palatino Linotype" w:hAnsi="Palatino Linotype"/>
      <w:szCs w:val="20"/>
    </w:rPr>
  </w:style>
  <w:style w:type="character" w:styleId="Rimandonotaapidipagina">
    <w:name w:val="footnote reference"/>
    <w:basedOn w:val="Carpredefinitoparagrafo"/>
    <w:uiPriority w:val="99"/>
    <w:semiHidden/>
    <w:unhideWhenUsed/>
    <w:rsid w:val="00DE3DB7"/>
    <w:rPr>
      <w:sz w:val="22"/>
      <w:vertAlign w:val="superscript"/>
    </w:rPr>
  </w:style>
  <w:style w:type="character" w:customStyle="1" w:styleId="Titolo1Carattere">
    <w:name w:val="Titolo 1 Carattere"/>
    <w:basedOn w:val="Carpredefinitoparagrafo"/>
    <w:link w:val="Titolo1"/>
    <w:uiPriority w:val="9"/>
    <w:rsid w:val="009427F6"/>
    <w:rPr>
      <w:rFonts w:ascii="Times New Roman" w:eastAsiaTheme="majorEastAsia" w:hAnsi="Times New Roman" w:cstheme="majorBidi"/>
      <w:b/>
      <w:bCs/>
      <w:sz w:val="32"/>
      <w:szCs w:val="28"/>
    </w:rPr>
  </w:style>
  <w:style w:type="character" w:customStyle="1" w:styleId="Titolo2Carattere">
    <w:name w:val="Titolo 2 Carattere"/>
    <w:basedOn w:val="Carpredefinitoparagrafo"/>
    <w:link w:val="Titolo2"/>
    <w:uiPriority w:val="9"/>
    <w:rsid w:val="00120BA0"/>
    <w:rPr>
      <w:rFonts w:ascii="Times New Roman" w:hAnsi="Times New Roman" w:cs="Times New Roman"/>
      <w:sz w:val="24"/>
    </w:rPr>
  </w:style>
  <w:style w:type="paragraph" w:styleId="Pidipagina">
    <w:name w:val="footer"/>
    <w:basedOn w:val="Normale"/>
    <w:link w:val="PidipaginaCarattere"/>
    <w:uiPriority w:val="99"/>
    <w:unhideWhenUsed/>
    <w:rsid w:val="00165781"/>
    <w:pPr>
      <w:tabs>
        <w:tab w:val="center" w:pos="4819"/>
        <w:tab w:val="right" w:pos="9638"/>
      </w:tabs>
      <w:spacing w:after="0" w:line="240" w:lineRule="auto"/>
      <w:jc w:val="both"/>
    </w:pPr>
    <w:rPr>
      <w:rFonts w:ascii="Times New Roman" w:hAnsi="Times New Roman"/>
      <w:sz w:val="22"/>
    </w:rPr>
  </w:style>
  <w:style w:type="character" w:customStyle="1" w:styleId="PidipaginaCarattere">
    <w:name w:val="Piè di pagina Carattere"/>
    <w:basedOn w:val="Carpredefinitoparagrafo"/>
    <w:link w:val="Pidipagina"/>
    <w:uiPriority w:val="99"/>
    <w:rsid w:val="00165781"/>
    <w:rPr>
      <w:rFonts w:ascii="Times New Roman" w:hAnsi="Times New Roman"/>
    </w:rPr>
  </w:style>
  <w:style w:type="paragraph" w:styleId="NormaleWeb">
    <w:name w:val="Normal (Web)"/>
    <w:basedOn w:val="Normale"/>
    <w:uiPriority w:val="99"/>
    <w:semiHidden/>
    <w:unhideWhenUsed/>
    <w:rsid w:val="007606E2"/>
    <w:pPr>
      <w:spacing w:before="100" w:beforeAutospacing="1" w:after="100" w:afterAutospacing="1" w:line="240" w:lineRule="auto"/>
      <w:jc w:val="both"/>
    </w:pPr>
    <w:rPr>
      <w:rFonts w:ascii="Times New Roman" w:eastAsia="Times New Roman" w:hAnsi="Times New Roman" w:cs="Times New Roman"/>
      <w:sz w:val="26"/>
      <w:szCs w:val="24"/>
      <w:lang w:eastAsia="it-IT"/>
    </w:rPr>
  </w:style>
  <w:style w:type="paragraph" w:styleId="Paragrafoelenco">
    <w:name w:val="List Paragraph"/>
    <w:basedOn w:val="Normale"/>
    <w:uiPriority w:val="34"/>
    <w:qFormat/>
    <w:rsid w:val="00120BA0"/>
    <w:pPr>
      <w:ind w:left="720"/>
      <w:contextualSpacing/>
    </w:pPr>
  </w:style>
  <w:style w:type="table" w:styleId="Grigliatabella">
    <w:name w:val="Table Grid"/>
    <w:basedOn w:val="Tabellanormale"/>
    <w:rsid w:val="00DB150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DB1507"/>
    <w:pPr>
      <w:spacing w:after="0" w:line="240" w:lineRule="auto"/>
      <w:jc w:val="center"/>
    </w:pPr>
    <w:rPr>
      <w:rFonts w:ascii="Times New Roman" w:eastAsia="Times New Roman" w:hAnsi="Times New Roman" w:cs="Times New Roman"/>
      <w:b/>
      <w:bCs/>
      <w:szCs w:val="24"/>
    </w:rPr>
  </w:style>
  <w:style w:type="character" w:customStyle="1" w:styleId="TitoloCarattere">
    <w:name w:val="Titolo Carattere"/>
    <w:basedOn w:val="Carpredefinitoparagrafo"/>
    <w:link w:val="Titolo"/>
    <w:rsid w:val="00DB150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07"/>
    <w:pPr>
      <w:spacing w:line="480" w:lineRule="auto"/>
    </w:pPr>
    <w:rPr>
      <w:rFonts w:ascii="Palatino Linotype" w:hAnsi="Palatino Linotype"/>
      <w:sz w:val="24"/>
    </w:rPr>
  </w:style>
  <w:style w:type="paragraph" w:styleId="Titolo1">
    <w:name w:val="heading 1"/>
    <w:basedOn w:val="Normale"/>
    <w:next w:val="Normale"/>
    <w:link w:val="Titolo1Carattere"/>
    <w:uiPriority w:val="9"/>
    <w:qFormat/>
    <w:rsid w:val="009427F6"/>
    <w:pPr>
      <w:keepNext/>
      <w:keepLines/>
      <w:spacing w:before="480" w:after="0"/>
      <w:outlineLvl w:val="0"/>
    </w:pPr>
    <w:rPr>
      <w:rFonts w:ascii="Times New Roman" w:eastAsiaTheme="majorEastAsia" w:hAnsi="Times New Roman" w:cstheme="majorBidi"/>
      <w:b/>
      <w:bCs/>
      <w:sz w:val="32"/>
      <w:szCs w:val="28"/>
    </w:rPr>
  </w:style>
  <w:style w:type="paragraph" w:styleId="Titolo2">
    <w:name w:val="heading 2"/>
    <w:basedOn w:val="Paragrafoelenco"/>
    <w:next w:val="Normale"/>
    <w:link w:val="Titolo2Carattere"/>
    <w:autoRedefine/>
    <w:unhideWhenUsed/>
    <w:qFormat/>
    <w:rsid w:val="00120BA0"/>
    <w:pPr>
      <w:numPr>
        <w:numId w:val="2"/>
      </w:numPr>
      <w:outlineLvl w:val="1"/>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E3DB7"/>
    <w:pPr>
      <w:spacing w:after="0"/>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DE3DB7"/>
    <w:rPr>
      <w:rFonts w:ascii="Palatino Linotype" w:hAnsi="Palatino Linotype"/>
      <w:szCs w:val="20"/>
    </w:rPr>
  </w:style>
  <w:style w:type="character" w:styleId="Rimandonotaapidipagina">
    <w:name w:val="footnote reference"/>
    <w:basedOn w:val="Carpredefinitoparagrafo"/>
    <w:uiPriority w:val="99"/>
    <w:semiHidden/>
    <w:unhideWhenUsed/>
    <w:rsid w:val="00DE3DB7"/>
    <w:rPr>
      <w:sz w:val="22"/>
      <w:vertAlign w:val="superscript"/>
    </w:rPr>
  </w:style>
  <w:style w:type="character" w:customStyle="1" w:styleId="Titolo1Carattere">
    <w:name w:val="Titolo 1 Carattere"/>
    <w:basedOn w:val="Carpredefinitoparagrafo"/>
    <w:link w:val="Titolo1"/>
    <w:uiPriority w:val="9"/>
    <w:rsid w:val="009427F6"/>
    <w:rPr>
      <w:rFonts w:ascii="Times New Roman" w:eastAsiaTheme="majorEastAsia" w:hAnsi="Times New Roman" w:cstheme="majorBidi"/>
      <w:b/>
      <w:bCs/>
      <w:sz w:val="32"/>
      <w:szCs w:val="28"/>
    </w:rPr>
  </w:style>
  <w:style w:type="character" w:customStyle="1" w:styleId="Titolo2Carattere">
    <w:name w:val="Titolo 2 Carattere"/>
    <w:basedOn w:val="Carpredefinitoparagrafo"/>
    <w:link w:val="Titolo2"/>
    <w:uiPriority w:val="9"/>
    <w:rsid w:val="00120BA0"/>
    <w:rPr>
      <w:rFonts w:ascii="Times New Roman" w:hAnsi="Times New Roman" w:cs="Times New Roman"/>
      <w:sz w:val="24"/>
    </w:rPr>
  </w:style>
  <w:style w:type="paragraph" w:styleId="Pidipagina">
    <w:name w:val="footer"/>
    <w:basedOn w:val="Normale"/>
    <w:link w:val="PidipaginaCarattere"/>
    <w:uiPriority w:val="99"/>
    <w:unhideWhenUsed/>
    <w:rsid w:val="00165781"/>
    <w:pPr>
      <w:tabs>
        <w:tab w:val="center" w:pos="4819"/>
        <w:tab w:val="right" w:pos="9638"/>
      </w:tabs>
      <w:spacing w:after="0" w:line="240" w:lineRule="auto"/>
      <w:jc w:val="both"/>
    </w:pPr>
    <w:rPr>
      <w:rFonts w:ascii="Times New Roman" w:hAnsi="Times New Roman"/>
      <w:sz w:val="22"/>
    </w:rPr>
  </w:style>
  <w:style w:type="character" w:customStyle="1" w:styleId="PidipaginaCarattere">
    <w:name w:val="Piè di pagina Carattere"/>
    <w:basedOn w:val="Carpredefinitoparagrafo"/>
    <w:link w:val="Pidipagina"/>
    <w:uiPriority w:val="99"/>
    <w:rsid w:val="00165781"/>
    <w:rPr>
      <w:rFonts w:ascii="Times New Roman" w:hAnsi="Times New Roman"/>
    </w:rPr>
  </w:style>
  <w:style w:type="paragraph" w:styleId="NormaleWeb">
    <w:name w:val="Normal (Web)"/>
    <w:basedOn w:val="Normale"/>
    <w:uiPriority w:val="99"/>
    <w:semiHidden/>
    <w:unhideWhenUsed/>
    <w:rsid w:val="007606E2"/>
    <w:pPr>
      <w:spacing w:before="100" w:beforeAutospacing="1" w:after="100" w:afterAutospacing="1" w:line="240" w:lineRule="auto"/>
      <w:jc w:val="both"/>
    </w:pPr>
    <w:rPr>
      <w:rFonts w:ascii="Times New Roman" w:eastAsia="Times New Roman" w:hAnsi="Times New Roman" w:cs="Times New Roman"/>
      <w:sz w:val="26"/>
      <w:szCs w:val="24"/>
      <w:lang w:eastAsia="it-IT"/>
    </w:rPr>
  </w:style>
  <w:style w:type="paragraph" w:styleId="Paragrafoelenco">
    <w:name w:val="List Paragraph"/>
    <w:basedOn w:val="Normale"/>
    <w:uiPriority w:val="34"/>
    <w:qFormat/>
    <w:rsid w:val="00120BA0"/>
    <w:pPr>
      <w:ind w:left="720"/>
      <w:contextualSpacing/>
    </w:pPr>
  </w:style>
  <w:style w:type="table" w:styleId="Grigliatabella">
    <w:name w:val="Table Grid"/>
    <w:basedOn w:val="Tabellanormale"/>
    <w:rsid w:val="00DB150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DB1507"/>
    <w:pPr>
      <w:spacing w:after="0" w:line="240" w:lineRule="auto"/>
      <w:jc w:val="center"/>
    </w:pPr>
    <w:rPr>
      <w:rFonts w:ascii="Times New Roman" w:eastAsia="Times New Roman" w:hAnsi="Times New Roman" w:cs="Times New Roman"/>
      <w:b/>
      <w:bCs/>
      <w:szCs w:val="24"/>
    </w:rPr>
  </w:style>
  <w:style w:type="character" w:customStyle="1" w:styleId="TitoloCarattere">
    <w:name w:val="Titolo Carattere"/>
    <w:basedOn w:val="Carpredefinitoparagrafo"/>
    <w:link w:val="Titolo"/>
    <w:rsid w:val="00DB150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User</cp:lastModifiedBy>
  <cp:revision>2</cp:revision>
  <dcterms:created xsi:type="dcterms:W3CDTF">2016-09-29T08:17:00Z</dcterms:created>
  <dcterms:modified xsi:type="dcterms:W3CDTF">2016-09-29T08:17:00Z</dcterms:modified>
</cp:coreProperties>
</file>